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17F49" w:rsidRPr="00117F49" w:rsidTr="00117F4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7F49" w:rsidRPr="00117F49" w:rsidRDefault="00117F49" w:rsidP="0011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B9636D6" wp14:editId="2CC2A47B">
                  <wp:extent cx="1714500" cy="480060"/>
                  <wp:effectExtent l="0" t="0" r="0" b="0"/>
                  <wp:docPr id="1" name="head_logo_href" descr="Гаран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_logo_href" descr="Гаран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F49" w:rsidRPr="00117F49" w:rsidRDefault="00117F49" w:rsidP="0011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22CDC5F" wp14:editId="4E0F129C">
                  <wp:extent cx="422910" cy="217170"/>
                  <wp:effectExtent l="0" t="0" r="0" b="0"/>
                  <wp:docPr id="2" name="Рисунок 2" descr="e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3099"/>
              <w:gridCol w:w="2665"/>
            </w:tblGrid>
            <w:tr w:rsidR="00117F49" w:rsidRPr="00117F49" w:rsidTr="00117F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17F49" w:rsidRPr="00117F49" w:rsidRDefault="00117F49" w:rsidP="00117F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117F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Главная страница</w:t>
                    </w:r>
                  </w:hyperlink>
                  <w:r w:rsidRPr="00117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17F4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349CC4E" wp14:editId="312F99D0">
                        <wp:extent cx="80010" cy="331470"/>
                        <wp:effectExtent l="0" t="0" r="0" b="0"/>
                        <wp:docPr id="3" name="Рисунок 3" descr="http://base.garant.ru/images/www/all/head_menu_strelk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base.garant.ru/images/www/all/head_menu_strelk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" cy="331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F49" w:rsidRPr="00117F49" w:rsidRDefault="00117F49" w:rsidP="00117F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117F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Документы системы ГАРАНТ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F49" w:rsidRPr="00117F49" w:rsidRDefault="00117F49" w:rsidP="00117F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117F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Искать другие документы</w:t>
                    </w:r>
                  </w:hyperlink>
                </w:p>
              </w:tc>
            </w:tr>
          </w:tbl>
          <w:p w:rsidR="00117F49" w:rsidRPr="00117F49" w:rsidRDefault="00117F49" w:rsidP="0011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2C935D" wp14:editId="6B1DFF3E">
                  <wp:extent cx="6640830" cy="34290"/>
                  <wp:effectExtent l="0" t="0" r="7620" b="3810"/>
                  <wp:docPr id="4" name="pod_head_menu" descr="http://base.garant.ru/images/www/all/pod_head_me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_head_menu" descr="http://base.garant.ru/images/www/all/pod_head_me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830" cy="3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F49" w:rsidRPr="00117F49" w:rsidTr="00117F4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461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117F49" w:rsidRPr="00117F4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17F49" w:rsidRPr="00117F49" w:rsidRDefault="00117F49" w:rsidP="00117F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F4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8D5F105" wp14:editId="428C44A0">
                        <wp:extent cx="22860" cy="22860"/>
                        <wp:effectExtent l="0" t="0" r="0" b="0"/>
                        <wp:docPr id="5" name="Рисунок 5" descr="http://base.garant.ru/images/www/all/cont_tab_ugol_l_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base.garant.ru/images/www/all/cont_tab_ugol_l_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22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7F4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A31990D" wp14:editId="7BC942EA">
                        <wp:extent cx="22860" cy="22860"/>
                        <wp:effectExtent l="0" t="0" r="0" b="0"/>
                        <wp:docPr id="6" name="Рисунок 6" descr="http://base.garant.ru/images/www/all/cont_tab_ugol_r_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base.garant.ru/images/www/all/cont_tab_ugol_r_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22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17F49" w:rsidRPr="00117F49">
              <w:trPr>
                <w:tblCellSpacing w:w="0" w:type="dxa"/>
              </w:trPr>
              <w:tc>
                <w:tcPr>
                  <w:tcW w:w="6" w:type="dxa"/>
                  <w:shd w:val="clear" w:color="auto" w:fill="FFFFFF"/>
                  <w:hideMark/>
                </w:tcPr>
                <w:p w:rsidR="00117F49" w:rsidRPr="00117F49" w:rsidRDefault="00117F49" w:rsidP="00117F4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</w:pPr>
                  <w:bookmarkStart w:id="0" w:name="top"/>
                  <w:bookmarkEnd w:id="0"/>
                  <w:r w:rsidRPr="00117F49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 xml:space="preserve">Приказ Министерства образования и науки РФ от 22 апреля 2014 г. N 384 "Об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питания" </w:t>
                  </w: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19"/>
                    <w:gridCol w:w="1129"/>
                    <w:gridCol w:w="3033"/>
                  </w:tblGrid>
                  <w:tr w:rsidR="00117F49" w:rsidRPr="00117F49" w:rsidTr="00117F4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Текст документа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Аннотация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Дополнительная информация</w:t>
                        </w:r>
                      </w:p>
                    </w:tc>
                  </w:tr>
                </w:tbl>
                <w:p w:rsidR="00117F49" w:rsidRPr="00117F49" w:rsidRDefault="00117F49" w:rsidP="00117F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570"/>
                  </w:tblGrid>
                  <w:tr w:rsidR="00117F49" w:rsidRPr="00117F49" w:rsidTr="00117F4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Развернуть </w:t>
                        </w:r>
                      </w:p>
                      <w:p w:rsidR="00117F49" w:rsidRPr="00117F49" w:rsidRDefault="00117F49" w:rsidP="00117F4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7" w:anchor="text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 Министерства образования и науки РФ от 22 апреля 2014 г. N 384 "Об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питания"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117F49" w:rsidRPr="00117F49" w:rsidRDefault="00117F49" w:rsidP="00117F4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318F7E0" wp14:editId="1FEA49BB">
                              <wp:extent cx="91440" cy="91440"/>
                              <wp:effectExtent l="0" t="0" r="3810" b="3810"/>
                              <wp:docPr id="7" name="closed_img2" descr="+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losed_img2" descr="+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" cy="914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9" w:anchor="block_1000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Приложение. Федеральный государственный образовательный стандарт среднего профессионального образования по специальности 19.02.10 Технология продукции общественного питания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bookmarkStart w:id="1" w:name="text"/>
                        <w:bookmarkEnd w:id="1"/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Приказ Министерства образования и науки РФ от 22 апреля 2014 г. N 384</w:t>
                        </w: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"Об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питания"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br/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с </w:t>
                        </w:r>
                        <w:hyperlink r:id="rId20" w:anchor="block_15241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пунктом 5.2.41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Положения о Министерстве образования и науки Российской Федерации, утвержденного </w:t>
                        </w:r>
                        <w:hyperlink r:id="rId21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2014, N 2, ст. 126, N 6, ст. 582), </w:t>
                        </w:r>
                        <w:hyperlink r:id="rId22" w:anchor="block_1017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пунктом 17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                  </w:r>
                        <w:hyperlink r:id="rId23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постановлением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                  </w:r>
                        <w:proofErr w:type="gramEnd"/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 Утвердить прилагаемый </w:t>
                        </w:r>
                        <w:hyperlink r:id="rId24" w:anchor="block_1000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федеральный государственный образовательный стандарт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среднего профессионального образования по специальности </w:t>
                        </w:r>
                        <w:hyperlink r:id="rId25" w:anchor="block_190210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19.02.10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Технология продукции общественного питания.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Признать утратившим силу </w:t>
                        </w:r>
                        <w:hyperlink r:id="rId26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Министерства образования и науки Российской Федерации от 22 июня 2010 г. N 675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260807 Технология продукции общественного питания" (зарегистрирован Министерством юстиции Российской Федерации 11 августа 2010 г., регистрационный N 18123).</w:t>
                        </w:r>
                        <w:proofErr w:type="gramEnd"/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 Настоящий приказ вступает в силу с 1 сентября 2014 года.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97"/>
                          <w:gridCol w:w="4873"/>
                        </w:tblGrid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3300" w:type="pct"/>
                              <w:vAlign w:val="bottom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Министр</w:t>
                              </w:r>
                            </w:p>
                          </w:tc>
                          <w:tc>
                            <w:tcPr>
                              <w:tcW w:w="1650" w:type="pct"/>
                              <w:vAlign w:val="bottom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Д.В. Ливанов</w:t>
                              </w:r>
                            </w:p>
                          </w:tc>
                        </w:tr>
                      </w:tbl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Зарегистрировано в Минюсте РФ 23 июля 2014 г.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Регистрационный N 33234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Федеральный государственный образовательный стандарт</w:t>
                        </w: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среднего профессионального образования по специальности 19.02.10 Технология продукции общественного питания</w:t>
                        </w: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(утв. </w:t>
                        </w:r>
                        <w:hyperlink r:id="rId27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приказом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Министерства образования и науки РФ от 22 апреля 2014 г. N 384)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ГАРАНТ: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См. </w:t>
                        </w:r>
                        <w:hyperlink r:id="rId28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справку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 федеральных государственных образовательных стандартах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I. Область применения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1.1.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                  </w:r>
                        <w:hyperlink r:id="rId29" w:anchor="block_190210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19.02.10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Технология продукции общественного питания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                  </w:r>
                        <w:proofErr w:type="gramEnd"/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1.2. Право на реализацию программы подготовки специалистов среднего звена по специальности </w:t>
                        </w:r>
                        <w:hyperlink r:id="rId30" w:anchor="block_190210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19.02.10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Технология продукции общественного питания имеет образовательная организация при наличии соответствующей лицензии на осуществление образовательной деятельности.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Возможна сетевая форма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реализации программы подготовки специалистов среднего звена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</w:t>
                        </w: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формах.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II. Используемые сокращения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настоящем стандарте используются следующие сокращения: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СПО - среднее профессиональное образование;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ФГОС СПО - федеральный государственный образовательный стандарт среднего профессионального образования;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ППССЗ - программа подготовки специалистов среднего звена;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- общая компетенция;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- профессиональная компетенция;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ПМ - профессиональный модуль;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МДК - междисциплинарный курс.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III. Характеристика подготовки по специальности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3.1. Получение СПО по ППССЗ допускается только в образовательной организации.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3.2. Сроки получения СПО по специальности </w:t>
                        </w:r>
                        <w:hyperlink r:id="rId31" w:anchor="block_190210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19.02.10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Технология продукции общественного питания базовой подготовки в очной форме обучения и присваиваемая квалификация приводятся в </w:t>
                        </w:r>
                        <w:hyperlink r:id="rId32" w:anchor="block_100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Таблице 1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Таблица 1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18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61"/>
                          <w:gridCol w:w="3123"/>
                          <w:gridCol w:w="3701"/>
                        </w:tblGrid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33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Уровень образования, необходимый для приема на обучение по ППССЗ</w:t>
                              </w:r>
                            </w:p>
                          </w:tc>
                          <w:tc>
                            <w:tcPr>
                              <w:tcW w:w="3105" w:type="dxa"/>
                              <w:tcBorders>
                                <w:top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Наименование квалификации базовой подготовки</w:t>
                              </w: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top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Срок получения СПО по ППССЗ базовой подготовки в очной форме обучения</w:t>
                              </w:r>
                              <w:hyperlink r:id="rId33" w:anchor="block_101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*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333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среднее общее образование</w:t>
                              </w:r>
                            </w:p>
                          </w:tc>
                          <w:tc>
                            <w:tcPr>
                              <w:tcW w:w="3105" w:type="dxa"/>
                              <w:vMerge w:val="restart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Техник-технолог</w:t>
                              </w: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 года 10 месяцев</w:t>
                              </w: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333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основное общее образование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67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 года 10 месяцев</w:t>
                              </w:r>
                              <w:hyperlink r:id="rId34" w:anchor="block_10222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**</w:t>
                                </w:r>
                              </w:hyperlink>
                            </w:p>
                          </w:tc>
                        </w:tr>
                      </w:tbl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 Независимо от применяемых образовательных технологий.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3.3. Сроки получения СПО по ППССЗ углубленной подготовки превышают на один год срок получения СПО по ППССЗ базовой подготовки.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Сроки получения СПО по ППССЗ углубленной подготовки в очной форме обучения и присваиваемая квалификация приводятся в </w:t>
                        </w:r>
                        <w:hyperlink r:id="rId35" w:anchor="block_200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Таблице 2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Таблица 2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18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95"/>
                          <w:gridCol w:w="3097"/>
                          <w:gridCol w:w="3693"/>
                        </w:tblGrid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336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Уровень образования, необходимый для приема на обучение по ППССЗ</w:t>
                              </w:r>
                            </w:p>
                          </w:tc>
                          <w:tc>
                            <w:tcPr>
                              <w:tcW w:w="3075" w:type="dxa"/>
                              <w:tcBorders>
                                <w:top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Наименование квалификации углубленной подготовки</w:t>
                              </w: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top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Срок получения СПО по ППССЗ углубленной подготовки в очной форме обучения</w:t>
                              </w:r>
                              <w:hyperlink r:id="rId36" w:anchor="block_201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*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336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среднее общее образование</w:t>
                              </w:r>
                            </w:p>
                          </w:tc>
                          <w:tc>
                            <w:tcPr>
                              <w:tcW w:w="3075" w:type="dxa"/>
                              <w:vMerge w:val="restart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Старший техник-технолог</w:t>
                              </w: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 года 10 месяцев</w:t>
                              </w: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336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основное общее образование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6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 года 10 месяцев</w:t>
                              </w:r>
                              <w:hyperlink r:id="rId37" w:anchor="block_20222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**</w:t>
                                </w:r>
                              </w:hyperlink>
                            </w:p>
                          </w:tc>
                        </w:tr>
                      </w:tbl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 Независимо от применяемых образовательных технологий.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Сроки получения СПО по ППССЗ базовой и углубленной подготовки независимо от применяемых образовательных технологий увеличиваются: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а) для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обучающихся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 очно-заочной и заочной формам обучения: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базе среднего общего образования - не более чем на 1 год;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базе основного общего образования - не более чем на 1,5 года;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б) для инвалидов и лиц с ограниченными возможностями здоровья - не более чем на 10 месяцев.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IV. Характеристика профессиональной деятельности выпускников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4.1. Область профессиональной деятельности выпускников: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4.2. Объектами профессиональной деятельности выпускников являются: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различные виды продуктов и сырья, полуфабрикаты промышленной выработки, в том числе высокой степени готовности;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выработки, в том числе высокой степени готовности;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процессы управления различными участками производства продукции общественного питания;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первичные трудовые коллективы организаций общественного питания.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4.3. Техник-технолог готовится к следующим видам деятельности: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4.3.1. Организация процесса приготовления и приготовление полуфабрикатов для сложной кулинарной продукции.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4.3.2. Организация процесса приготовления и приготовление сложной холодной кулинарной продукции.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4.3.3. Организация процесса приготовления и приготовление сложной горячей кулинарной продукции.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4.3.4. Организация процесса приготовления и приготовление сложных хлебобулочных, мучных кондитерских изделий.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4.3.5. Организация процесса приготовления и приготовление сложных холодных и горячих десертов.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4.3.6. Организация работы структурного подразделения.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4.3.7. Выполнение работ по одной или нескольким профессиям рабочих, должностям служащих (</w:t>
                        </w:r>
                        <w:hyperlink r:id="rId38" w:anchor="block_11000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настоящему ФГОС СПО).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4.4. Старший техник-технолог готовится к следующим видам деятельности: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4.4.1. Организация процесса приготовления и приготовление полуфабрикатов для сложной кулинарной продукции.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4.4.2. Организация процесса приготовления и приготовление сложной холодной кулинарной продукции.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4.4.3. Организация процесса приготовления и приготовление сложной горячей кулинарной продукции.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4.4.4. Организация процесса приготовления и приготовление сложных хлебобулочных, мучных кондитерских изделий.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4.4.5. Организация процесса приготовления и приготовление сложных холодных и горячих десертов.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4.4.6. Организация производства продукции питания для различных категорий потребителей.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4.4.7. Выполнение работ по одной или нескольким профессиям рабочих, должностям служащих (</w:t>
                        </w:r>
                        <w:hyperlink r:id="rId39" w:anchor="block_11000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приложение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настоящему ФГОС СПО).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V. Требования к результатам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освоения программы подготовки специалистов среднего звена</w:t>
                        </w:r>
                        <w:proofErr w:type="gramEnd"/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5.1. Техник-технолог должен обладать общими компетенциями, включающими в себя способность: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1. Понимать сущность и социальную значимость своей будущей профессии, проявлять к ней устойчивый интерес.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3. Принимать решения в стандартных и нестандартных ситуациях и нести за них ответственность.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ОК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5. Использовать информационно-коммуникационные технологии в профессиональной деятельности.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6. Работать в коллективе и команде, эффективно общаться с коллегами, руководством, потребителями.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7. Брать на себя ответственность за работу членов команды (подчиненных), результат выполнения заданий.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 Ориентироваться в условиях частой смены технологий в профессиональной деятельности.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5.2. Техник технолог должен обладать профессиональными компетенциями, соответствующими видам деятельности: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5.2.1. Организация процесса приготовления и приготовление полуфабрикатов для сложной кулинарной продукции.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1.1. Организовывать подготовку мяса и приготовление полуфабрикатов для сложной кулинарной продукции.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1.2. Организовывать подготовку рыбы и приготовление полуфабрикатов для сложной кулинарной продукции.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1.3. Организовывать подготовку домашней птицы для приготовления сложной кулинарной продукции.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5.2.2. Организация процесса приготовления и приготовление сложной холодной кулинарной продукции.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2.1. Организовывать и проводить приготовление канапе, легких и сложных холодных закусок.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2.2. Организовывать и проводить приготовление сложных холодных блюд из рыбы, мяса и сельскохозяйственной (домашней) птицы.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2.3. Организовывать и проводить приготовление сложных холодных соусов.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5.2.3. Организация процесса приготовления и приготовление сложной горячей кулинарной продукции.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ПК 3.1. Организовывать и проводить приготовление сложных супов.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3.2. Организовывать и проводить приготовление сложных горячих соусов.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3.3. Организовывать и проводить приготовление сложных блюд из овощей, грибов и сыра.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3.4. Организовывать и проводить приготовление сложных блюд из рыбы, мяса и сельскохозяйственной (домашней) птицы.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5.2.4. Организация процесса приготовления и приготовление сложных хлебобулочных, мучных кондитерских изделий.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4.1. Организовывать и проводить приготовление сдобных хлебобулочных изделий и праздничного хлеба.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4.2. Организовывать и проводить приготовление сложных мучных кондитерских изделий и праздничных тортов.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4.3. Организовывать и проводить приготовление мелкоштучных кондитерских изделий.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4.4. Организовывать и проводить приготовление сложных отделочных полуфабрикатов, использовать их в оформлении.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5.2.5. Организация процесса приготовления и приготовление сложных холодных и горячих десертов.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5.1. Организовывать и проводить приготовление сложных холодных десертов.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5.2. Организовывать и проводить приготовление сложных горячих десертов.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5.2.6. Организация работы структурного подразделения.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6.1. Участвовать в планировании основных показателей производства.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6.2. Планировать выполнение работ исполнителями.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6.3. Организовывать работу трудового коллектива.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6.4. Контролировать ход и оценивать результаты выполнения работ исполнителями.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ПК 6.5. Вести утвержденную учетно-отчетную документацию.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5.2.7. Выполнение работ по одной или нескольким профессиям рабочих, должностям служащих.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5.3. Старший техник-технолог должен обладать общими компетенциями, включающими в себя способность: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1. Понимать сущность и социальную значимость своей будущей профессии, проявлять к ней устойчивый интерес.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3. Решать проблемы, оценивать риски и принимать решения в нестандартных ситуациях.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5. Использовать информационно-коммуникационные технологии для совершенствования профессиональной деятельности.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6. Работать в коллективе и команде, обеспечивать ее сплочение, эффективно общаться с коллегами, руководством, потребителями.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9. Быть готовым к смене технологий в профессиональной деятельности.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5.4. Старший техник-технолог должен обладать профессиональными компетенциями, соответствующими видам деятельности: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5.4.1. Организация процесса приготовления и приготовление полуфабрикатов для сложной кулинарной продукции.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1.1. Организовывать подготовку мяса и приготовление полуфабрикатов для сложной кулинарной продукции.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ПК 1.2. Организовывать подготовку рыбы и приготовление полуфабрикатов для сложной кулинарной продукции.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1.3. Организовывать подготовку домашней птицы для приготовления сложной кулинарной продукции.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5.4.2. Организация процесса приготовления и приготовление сложной холодной кулинарной продукции.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2.1. Организовывать и проводить приготовление канапе, легкие и сложные холодные закуски.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2.2. Организовывать и проводить приготовление сложных холодных блюд из рыбы, мяса и сельскохозяйственной (домашней) птицы.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2.3. Организовывать и проводить приготовление сложных холодных соусов.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5.4.3. Организация процесса приготовления и приготовление сложной горячей кулинарной продукции.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3.1. Организовывать и проводить приготовление сложных супов.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3.2. Организовывать и проводить приготовление сложных горячих соусов.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3.3. Организовывать и проводить приготовление сложных блюд из овощей, грибов и сыра.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3.4. Организовывать и проводить приготовление сложных блюд из рыбы, мяса и сельскохозяйственной (домашней) птицы.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5.4.4. Организация процесса приготовления и приготовление сложных хлебобулочных, мучных кондитерских изделий.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4.1. Организовывать и проводить приготовление сдобных хлебобулочных изделий и праздничного хлеба.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4.2. Организовывать и проводить приготовление сложных мучных кондитерских изделий и праздничных тортов.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4.3. Организовывать и проводить приготовление мелкоштучных кондитерских изделий.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4.4. Организовывать и проводить приготовление сложных отделочных полуфабрикатов, использовать их в оформлении.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5.4.5. Организация процесса приготовления и приготовление сложных холодных и горячих десертов.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ПК 5.1. Организовывать и проводить приготовление сложных холодных десертов.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5.2. Организовывать и проводить приготовление сложных горячих десертов.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5.4.6. Организация производства продукции питания для различных категорий потребителей.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6.1. Планировать основные показатели производства продукции общественного питания.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6.2. Организовывать закупку и контролировать движение продуктов, товаров и расходных материалов на производстве.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6.3. Разрабатывать различные виды меню и рецептуры кулинарной продукции и десертов для различных категорий потребителей.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6.4. Организовывать производство продукции питания для коллективов на производстве.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6.5. Организовывать производство продукции питания в ресторане.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6.6. Организовывать производство продукции питания при обслуживании массовых мероприятий.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6.7. Организовывать производство продукции для диетического (лечебного) и детского питания.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6.8. Организовывать питание гостей через буфет.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ПК 6.9. Оценивать эффективность производственной деятельности.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5.4.7. Выполнение работ по одной или нескольким профессиям рабочих, должностям служащих.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VI. Требования к структуре программы подготовки специалистов среднего звена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6.1. ППССЗ предусматривает изучение следующих учебных циклов: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общего гуманитарного и социально-экономического;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математического и общего естественнонаучного;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профессионального;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 разделов: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учебная практика;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производственная практика (по профилю специальности);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производственная практика (преддипломная);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промежуточная аттестация;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государственная итоговая аттестация.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Общий гуманитарный и социально-экономический, математический и общий естественнонаучный учебные циклы состоят из дисциплин.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обучающимися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профессиональных модулей проводятся учебная и (или) производственная практика (по профилю специальности).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</w:t>
                        </w: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культура".</w:t>
                        </w:r>
                        <w:proofErr w:type="gramEnd"/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Таблица 3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Структура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программы подготовки специалистов среднего звена базовой подготовки</w:t>
                        </w:r>
                        <w:proofErr w:type="gramEnd"/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524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5"/>
                          <w:gridCol w:w="5760"/>
                          <w:gridCol w:w="1694"/>
                          <w:gridCol w:w="1723"/>
                          <w:gridCol w:w="2265"/>
                          <w:gridCol w:w="2243"/>
                        </w:tblGrid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Индекс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Наименование учебных циклов, разделов, модулей, требования к знаниям, умениям, практическому опыту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Всего максимальной учебной нагрузки обучающегося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(час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/</w:t>
                              </w:r>
                              <w:proofErr w:type="spellStart"/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.)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top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том числе часов обязательных учебных занятий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Индекс и наименование дисциплин, междисциплинарных курсов (МДК)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Коды формируемых компетенций</w:t>
                              </w: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Обязательная часть учебных циклов ППССЗ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3078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2052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vMerge w:val="restart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ОГСЭ.00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Общий гуманитарный и социально-экономический учебный цикл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630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420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результате изучения обязательной части учебного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цикла 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обучающийся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должен: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категории и понятия философии;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роль философии в жизни человека и общества;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основы философского учения о бытии;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сущность процесса познания;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основы научной, философской и религиозной картин мира;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 условиях формирования личности, свободе и ответственности за сохранение жизни, культуры, окружающей среды;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 социальных и этических проблемах, связанных с развитием и использованием достижений науки, техники и технологий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ОГСЭ.01. Основы философии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0" w:anchor="block_51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ориентироваться в современной экономической,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политической и культурной ситуации в России и мире;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выявлять взаимосвязь российских, региональных, мировых социально-экономических, политических и культурных проблем;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направления развития ключевых регионов мира на рубеже веков (XX и XXI вв.);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сущность и причины локальных, региональных, межгосударственных конфликтов в конце XX - начале XXI вв.;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назначение ООН, НАТО, ЕС и других организаций и основные направления их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 роли науки, культуры и религии в сохранении и укреплении национальных и государственных традиций;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содержание и назначение важнейших нормативных правовых актов мирового и регионального значения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ОГСЭ.02. История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1" w:anchor="block_51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общаться (устно и письменно) на иностранном языке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на профессиональные и повседневные темы;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переводить (со словарем) иностранные тексты профессиональной направленности;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самостоятельно совершенствовать устную и письменную речь, пополнять словарный запас;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ОГСЭ.03. Иностранный язык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2" w:anchor="block_51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физкультурно-оздоровительную деятельность для укрепления здоровья, достижения жизненных и профессиональных целей;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 роли физической культуры в общекультурном, профессиональном и социальном развитии человека;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основы здорового образа жизни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324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162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ОГСЭ.04. Физическая культура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3" w:anchor="block_512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hyperlink r:id="rId44" w:anchor="block_513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hyperlink r:id="rId45" w:anchor="block_516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vMerge w:val="restart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EH.00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Математический и общий естественнонаучный учебный цикл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208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результате изучения обязательной части учебного цикла 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обучающийся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должен: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решать прикладные задачи в области 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применять простые математические модели систем и процессов в сфере 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значение математики в профессиональной деятельности и при освоении ППССЗ;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понятия и методы математического анализа, теории вероятностей и математической статистики;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математические методы решения прикладных задач в области профессиональной деятельности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ЕН.01. Математика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6" w:anchor="block_51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7" w:anchor="block_52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8" w:anchor="block_52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9" w:anchor="block_52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0" w:anchor="block_52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1" w:anchor="block_52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2" w:anchor="block_52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6.1 - 6.5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анализировать и прогнозировать экологические последствия различных видов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в профессиональной деятельности представления о взаимосвязи организмов и среды обитания;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соблюдать в профессиональной деятельности регламенты экологической безопасности;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принципы взаимодействия живых организмов и среды обитания;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особенности взаимодействия общества и природы, основные источники техногенного воздействия на окружающую среду;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 условиях устойчивого развития экосистем и возможных причинах возникновения экологического кризиса;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принципы и методы рационального природопользования;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экологического регулирования;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принципы размещения производств различного типа;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группы отходов, их источники и масштабы образования;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понятие и принципы мониторинга окружающей среды;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правовые и социальные вопросы природопользования и экологической безопасности;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принципы и правила международного сотрудничества в области природопользования и охраны окружающей среды;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природоресурсный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потенциал Российской Федерации;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охраняемые природные территории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ЕН.02. Экологические основы природопользования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3" w:anchor="block_51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4" w:anchor="block_52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5" w:anchor="block_52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6" w:anchor="block_52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7" w:anchor="block_52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8" w:anchor="block_52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9" w:anchor="block_52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6.1 - 6.5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применять основные законы химии для решения задач в области 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свойства органических веществ, дисперсных и коллоидных систем для оптимизации технологического процесса;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описывать уравнениями химических реакций процессы, лежащие в основе производства продовольственных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проводить расчеты по химическим формулам и уравнениям реакции;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лабораторную посуду и оборудование;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метод и ход химического анализа, подбирать реактивы и аппаратуру;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проводить качественные реакции на неорганические вещества и ионы, отдельные классы органических соединений;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выполнять количественные расчеты состава вещества по результатам измерений;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соблюдать правила техники безопасности при работе в химической лаборатории;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основные понятия и законы химии;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теоретические основы органической, физической, коллоидной химии;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понятие химической кинетики и катализа;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классификацию химических реакций и закономерности их протекания;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окислительно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-восстановительные реакции, реакц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ии ио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нного обмена;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гидролиз солей, диссоциацию электролитов в водных растворах, понятие о сильных и слабых электролитах;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тепловой эффект химических реакций, термохимические уравнения;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характеристики различных классов органических веществ, входящих в состав сырья и готовой пищевой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свойства растворов и коллоидных систем высокомолекулярных соединений;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дисперсные и коллоидные системы пищевых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роль и характеристики поверхностных явлений в природных и технологических процессах;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основы аналитической химии;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методы классического количественного и физико-химического анализа;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назначение и правила использования лабораторного оборудования и аппаратуры;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и технику выполнения химических анализов;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приемы безопасной работы в химической лаборатории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ЕН.03. Химия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0" w:anchor="block_51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1" w:anchor="block_52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2" w:anchor="block_52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3" w:anchor="block_52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4" w:anchor="block_52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5" w:anchor="block_52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П.00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Профессиональный учебный цикл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2136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1424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vMerge w:val="restart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ОП.00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Общепрофессиональные дисциплины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624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416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результате изучения обязательной части профессионального учебного цикла по общепрофессиональным дисциплинам 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обучающийся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должен: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лабораторное оборудование;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определять основные группы микроорганизмов;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проводить микробиологические исследования и давать оценку полученным результатам;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соблюдать санитарно-гигиенические требования в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условиях пищевого производства;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производить санитарную обработку оборудования и инвентаря;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осуществлять микробиологический контроль пищевого производства;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понятия и термины микробиологии;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классификацию микроорганизмов;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морфологию и физиологию основных групп микроорганизмов;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генетическую и химическую основы наследственности и формы изменчивости микроорганизмов;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роль микроорганизмов в круговороте веще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ств в пр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ироде;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характеристики микрофлоры почвы, воды и воздуха;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особенности сапрофитных и патогенных микроорганизмов;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пищевые инфекции и пищевые отравления;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возможные источники микробиологического загрязнения в пищевом производстве, условия их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развития;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предотвращения порчи сырья и готовой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схему микробиологического контроля;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санитарно-технологические требования к помещениям, оборудованию, инвентарю, одежде;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личной гигиены работников пищевых производств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ОП.01.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Микробиология, санитария и гигиена в пищевом производстве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6" w:anchor="block_51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7" w:anchor="block_52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8" w:anchor="block_52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9" w:anchor="block_52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0" w:anchor="block_52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1" w:anchor="block_52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2" w:anchor="block_52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6.1 - 6.5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проводить органолептическую оценку качества пищевого сырья и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рассчитывать энергетическую ценность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составлять рационы питания для различных категорий потребителей;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роль пищи для организма человека;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процессы обмена веществ в организме;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суточный расход энергии;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состав, физиологическое значение, энергетическую и пищевую ценность различных продуктов питания;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роль питательных и минеральных веществ, витаминов, микроэлементов и воды в структуре питания;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физико-химические изменения пищи в процессе пищеварения;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усвояемость пищи, влияющие на нее факторы;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понятие рациона питания;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суточную норму потребности человека в питательных веществах;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нормы и принципы рационального сбалансированного питания для различных групп населения;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назначение лечебного и лечебно-профилактического питания;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методики составления рационов питания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ОП.02. Физиология питания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3" w:anchor="block_51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4" w:anchor="block_52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5" w:anchor="block_52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6" w:anchor="block_52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7" w:anchor="block_52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8" w:anchor="block_52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9" w:anchor="block_52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6.1 - 6.5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определять наличие запасов и расход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оценивать условия хранения и состояние продуктов и запасов;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проводить инструктажи по безопасности хранения пищевых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принимать решения по организации процессов контроля расхода и хранения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ассортимент и характеристики основных групп продовольственных товаров;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общие требования к качеству сырья и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условия хранения, упаковки, транспортирования и реализации различных видов продовольственных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контроля качества продуктов при хранении;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способы и формы инструктирования персонала по безопасности хранения пищевых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снабжения;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складских помещений и требования к ним;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периодичность технического обслуживания холодильного, механического и весового оборудования;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контроля сохранности и расхода продуктов на производствах питания;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программное обеспечение управления расходом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продуктов на производстве и движением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современные способы обеспечения правильной сохранности запасов и расхода продуктов на производстве;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контроля возможных хищений запасов на производстве;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оценки состояния запасов на производстве;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процедуры и правила инвентаризации запасов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оформления заказа на продукты со склада и приема продуктов, поступающих со склада и от поставщиков;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сопроводительной документации на различные группы продуктов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ОП.03. Организация хранения и контроль запасов и сырья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0" w:anchor="block_51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1" w:anchor="block_52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2" w:anchor="block_52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3" w:anchor="block_52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4" w:anchor="block_52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5" w:anchor="block_52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6" w:anchor="block_52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6.1 - 6.5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в профессиональной деятельности различные виды программного обеспечения, в том числе специального;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применять компьютерные и телекоммуникационные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средства;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понятия автоматизированной обработки информации;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общий состав и структуру персональных электронно-вычислительных машин и вычислительных систем;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состав, функции и возможности использования информационных и телекоммуникационных технологий в 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и средства сбора, обработки, хранения, передачи и накопления информации;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базовые системные программные продукты и пакеты прикладных программ в области 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методы и приемы обеспечения информационной безопасности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ОП.04.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Информационные технологии в профессиональной деятельности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7" w:anchor="block_51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8" w:anchor="block_52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9" w:anchor="block_52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0" w:anchor="block_52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1" w:anchor="block_52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2" w:anchor="block_52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3" w:anchor="block_52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6.1 - 6.5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применять требования нормативных документов к основным видам продукции (услуг) и процессов;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оформлять техническую документацию в соответствии с действующей нормативной базой;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использовать в профессиональной деятельности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документацию систем качества;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приводить несистемные величины измерений в соответствие с действующими стандартами и международной системой единиц СИ;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понятия метрологии;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задачи стандартизации, ее экономическую эффективность;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формы подтверждения соответствия;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положения систем (комплексов) общетехнических и организационно-методических стандартов;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терминологию и единицы измерения величин в соответствии с действующими стандартами и международной системой единиц СИ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ОП.05. Метрология и стандартизация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4" w:anchor="block_51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5" w:anchor="block_52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6" w:anchor="block_52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7" w:anchor="block_52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8" w:anchor="block_52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9" w:anchor="block_52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0" w:anchor="block_52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6.1 - 6.5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необходимые нормативные правовые акты;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защищать свои права в соответствии с </w:t>
                              </w:r>
                              <w:hyperlink r:id="rId101" w:anchor="block_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гражданским, гражданско-процессуальным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</w:t>
                              </w:r>
                              <w:hyperlink r:id="rId102" w:anchor="block_5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трудовым законодательством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Российской Федерации;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анализировать и оценивать результаты и последствия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деятельности (бездействия) с правовой точки зрения;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основные положения </w:t>
                              </w:r>
                              <w:hyperlink r:id="rId103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Конституции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Российской Федерации;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права и свободы человека и гражданина, механизмы их реализации;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понятие правового регулирования в сфере 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законы и иные нормативные правовые акты, регулирующие правоотношения в процессе 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организационно-правовые формы юридических лиц;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правовое положение субъектов предпринимательской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права и обязанности работников в сфере 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порядок заключения трудового договора и основания для его прекращения;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роль государственного регулирования в обеспечении занятости населения;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право социальной защиты граждан;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понятие дисциплинарной и материальной ответственности работника;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административных правонарушений и административной ответственности;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механизм защиты нарушенных прав и судебный порядок разрешения споров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ОП.06. Правовые основы профессиональной деятельности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4" w:anchor="block_51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5" w:anchor="block_52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6" w:anchor="block_52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7" w:anchor="block_52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8" w:anchor="block_52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9" w:anchor="block_52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0" w:anchor="block_52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6.1 - 6.5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рассчитывать основные технико-экономические показатели деятельности организации;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применять в профессиональной деятельности приемы делового и управленческого общения;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анализировать ситуацию на рынке товаров и услуг;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положения экономической теории;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принципы рыночной экономики;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современное состояние и перспективы развития отрасли;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роль и организацию хозяйствующих субъектов в рыночной экономике;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механизмы ценообразования на продукцию (услуги);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механизмы формирования заработной платы;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формы оплаты труда;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стили управления, виды коммуникации;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принципы делового общения в коллективе;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управленческий цикл;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особенности менеджмента в области 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сущность, цели, основные принципы и функции маркетинга, его связь с менеджментом;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формы адаптации производства и сбыта к рыночной ситуации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ОП.07. Основы экономики, менеджмента и маркетинга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1" w:anchor="block_51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2" w:anchor="block_52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3" w:anchor="block_52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4" w:anchor="block_52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5" w:anchor="block_52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6" w:anchor="block_52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7" w:anchor="block_52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6.1 - 6.5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участвовать в аттестации рабочих мест по условиям труда, в том числе оценивать условия труда и уровень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травмобезопасности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разъяснять подчиненным работникам (персоналу) содержание установленных требований охраны труда;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вырабатывать и контролировать навыки, необходимые для достижения требуемого уровня безопасности труда;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вести документацию установленного образца по охране труда, соблюдать сроки ее заполнения и условия хранения;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системы управления охраной труда в организации;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8" w:anchor="block_10000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законы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обязанности работников в области охраны труда;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фактические или потенциальные последствия собственной деятельности (или бездействия) и их влияние на уровень безопасности труда;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возможные последствия несоблюдения технологических процессов и производственных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инструкций подчиненными работниками (персоналом);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порядок и периодичность инструктирования подчиненных работников (персонала);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порядок хранения и использования средств коллективной и индивидуальной защиты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ОП.08. Охрана труда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9" w:anchor="block_51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0" w:anchor="block_52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1" w:anchor="block_52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2" w:anchor="block_52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3" w:anchor="block_52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4" w:anchor="block_52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5" w:anchor="block_52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6.1 - 6.5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организовывать и проводить мероприятия по защите работающих и населения от негативных воздействий чрезвычайных ситуаций;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средства индивидуальной и коллективной защиты от оружия массового поражения;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применять первичные средства пожаротушения;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                  </w:r>
                              <w:proofErr w:type="gramEnd"/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владеть способами бесконфликтного общения и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саморегуляции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повседневной деятельности и экстремальных условиях военной службы;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оказывать первую помощь пострадавшим;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основы военной службы и обороны государства;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задачи и основные мероприятия гражданской обороны, способы защиты населения от оружия массового поражения;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меры пожарной безопасности и правила безопасного поведения при пожарах;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организацию и порядок призыва граждан на военную службу и поступления на нее в добровольном порядке;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основные виды вооружения, военной техники и специального снаряжения, состоящих на вооружении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(оснащении) воинских подразделений, в которых имеются военно-учетные специальности, родственные специальностям СПО;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область применения получаемых профессиональных знаний при исполнении обязанностей военной службы;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порядок и правила оказания первой помощи пострадавшим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ОП.09. Безопасность жизнедеятельности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6" w:anchor="block_51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7" w:anchor="block_52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8" w:anchor="block_52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9" w:anchor="block_52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30" w:anchor="block_52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31" w:anchor="block_52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32" w:anchor="block_52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6.1 - 6.5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ПМ.00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Профессиональные модули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1512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1008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ПМ.01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процесса приготовления и приготовление полуфабрикатов для сложной кулинарной продукции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результате изучения профессионального модуля 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обучающийся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должен: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иметь практический опыт: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разработки ассортимента полуфабрикатов из мяса, рыбы и птицы для сложных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расчета массы мяса, рыбы и птицы для изготовления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организации технологического процесса подготовки мяса, рыбы и птицы для сложных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подготовки мяса, тушек ягнят и молочных поросят, рыбы, птицы, утиной и гусиной печени для сложных блюд, используя различные методы, оборудование и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инвентарь;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контроля качества и безопасности подготовленного мяса, рыбы и домашней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органолептически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оценивать качество продуктов и готовых полуфабрикатов из мяса, рыбы и домашней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принимать решения по организации процессов подготовки и приготовления полуфабрикатов из мяса, рыбы и птицы для сложных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проводить расчеты по формулам;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различные способы и приемы подготовки мяса, рыбы и птицы для сложных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обеспечивать безопасность при охлаждении, замораживании, размораживании и хранении мяса, рыбы, птицы, утиной и гусиной печени;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ассортимент полуфабрикатов из мяса, рыбы, домашней птицы, гусиной и утиной печени для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сложных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оформления заказа на продукты со склада и приема продуктов со склада и от поставщиков, и методы определения их качества;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рыб и требования к их качеству для приготовления сложных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характеристики и пищевую ценность тушек ягнят, молочных поросят и поросячьей головы, утиной и гусиной печени;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качеству тушек ягнят, молочных поросят и поросячьей головы, обработанной домашней птицы, утиной и гусиной печени;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способы расчета количества необходимых дополнительных ингредиентов в зависимости от массы мяса, рыбы и домашней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критерии оценки качества подготовленных полуфабрикатов из мяса, рыбы, домашней птицы и печени;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обработки и подготовки мяса, рыбы и домашней птицы для приготовления сложных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виды технологического оборудования и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производственного инвентаря и его безопасное использование при подготовке мяса, рыбы и домашней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технологию приготовления начинок для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фарширования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мяса, рыбы и домашней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подбора пряностей и приправ при приготовлении полуфабрикатов из мяса, рыбы и домашней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способы минимизации отходов при подготовке мяса, рыбы и домашней птицы для приготовления сложных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актуальные направления в приготовлении полуфабрикатов из мяса;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охлаждения и замораживания подготовленных полуфабрикатов из мяса;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безопасности хранения подготовленного мяса в охлажденном и замороженном виде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МДК.01.01. Технология приготовления полуфабрикатов для сложной кулинарной продукции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33" w:anchor="block_5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ОК.1 - 9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34" w:anchor="block_52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ПМ.02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процесса приготовления и приготовление сложной холодной кулинарной продукции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результате изучения профессионального модуля 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обучающийся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должен: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иметь практический опыт: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разработки ассортимента сложных холодных блюд и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расчета массы сырья и полуфабрикатов для приготовления сложных холодных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проверки качества продуктов для приготовления сложных холодных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организации технологического процесса приготовления сложных холодных закусок,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приготовления сложных холодных блюд и соусов, используя различные технологии, оборудование и инвентарь;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сервировки и оформления канапе, легких и сложных холодных закусок, оформления и отделки сложных холодных блюд из рыбы,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декорирования блюд сложными холодными соусами;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контроля качества и безопасности сложных холодных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органолептически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оценивать качество продуктов для приготовления сложной холодной 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использовать различные технологии приготовления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сложных холодных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проводить расчеты по формулам;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методы контроля качества и безопасности приготовления сложных холодных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температурный и временной режим при подаче и хранении сложных холодных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оценивать качество и безопасность готовой холодной продукции различными методами;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ассортимент канапе, легких и сложных холодных закусок, блюд из рыбы, мяса и птицы, сложных холодных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выбора продуктов и дополнительных ингредиентов для приготовления сложных холодных закусок, блюд из мяса, рыбы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способы определения массы продуктов и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дополнительных ингредиентов для приготовления сложных холодных закусок, блюд из мяса, рыбы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качеству готовых канапе, легких и сложных холодных закусок, блюд из мяса, рыбы и птицы, соусов и заготовок для них;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органолептические способы определения степени готовности и качества сложных холодных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ассортимент вкусовых добавок для сложных холодных соусов и варианты их использования;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выбора вина и других алкогольных напитков для сложных холодных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соусной композиции сложных холодных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виды технологического оборудования и производственного инвентаря и его безопасное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использование при приготовлении сложных холодных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технологию приготовления канапе, легких и сложных холодных закусок, блюд из рыбы, мяса и птицы,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комбинирования различных способов приготовления сложных холодных рыбных и мясных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сервировки, способы и температура подачи канапе, легких и сложных холодных закусок, блюд из рыбы, мяса и птицы,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оформления канапе, легких и сложных холодных закусок, блюд из рыбы,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оформления тарелок и блюд сложными холодными соусами;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технику приготовления украшений для сложных холодных рыбных и мясных блюд из различных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гармоничного сочетания украшений с основными продуктами при оформлении сложных холодных блюд из рыбы,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гарниры, заправки и соусы для холодных сложных блюд из рыбы,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требования к безопасности приготовления и хранения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готовых сложных холодных блюд, соусов и заготовок к ним;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риски в области безопасности процессов приготовления и хранения готовой сложной холодной 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контроля безопасности продуктов, процессов приготовления и хранения готовой холодной продукции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МДК.02.01.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Технология приготовления сложной холодной кулинарной продукции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35" w:anchor="block_51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36" w:anchor="block_52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2.1 - 2.3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ПМ.03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процесса приготовления и приготовление сложной горячей кулинарной продукции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результате изучения профессионального модуля 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обучающийся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должен: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иметь практический опыт: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разработки ассортимента сложной горячей кулинарной продукции: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супов, соусов, блюд из овощей, грибов и сыра, рыбы,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организации технологического процесса приготовления сложной горячей кулинарной продукции: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супов, соусов, блюд из овощей, грибов и сыра, рыбы,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приготовления сложной горячей кулинарной продукции, применяя различные технологии,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оборудование и инвентарь;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сервировки и оформления сложной горячей 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контроля безопасности готовой сложной горячей 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органолептически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оценивать качество продуктов для приготовления сложной горячей 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принимать организационные решения по процессам приготовления сложной горячей 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проводить расчеты по формулам;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супов, соусов, блюд из овощей, грибов и сыра, рыбы,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различные способы и приемы приготовления сложной горячей 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выбирать температурный режим при подаче и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хранении сложной горячей 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оценивать качество и безопасность готовой продукции различными способами;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ассортимент сложной горячей кулинарной продукции: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супов, соусов, блюд из овощей, грибов и сыра, рыбы,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классификацию сыров, условия хранения и требования к качеству различных видов сыров;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классификацию овощей, условия хранения и требования к качеству различных видов овощей;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классификацию грибов, условия хранения и требования к качеству различных видов грибов;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организации производства сложных супов, блюд из овощей, грибов и сыра;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принципы и методы организации производства соусов в ресторане (соусная станция);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требования к качеству и правила выбора полуфабрикатов из рыбы, мяса и птицы и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дополнительных ингредиентов к ним в соответствии с видом тепловой обработки;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критерии оценки качества подготовленных компонентов для приготовления сложных супов, блюд из овощей, грибов и сыра;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критерии оценки качества готовой сложной горячей 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и варианты комбинирования различных способов приготовления сложных супов, горячих соусов, блюд из рыбы,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сочетания овощей, грибов и сыров с другими ингредиентами для создания гармоничных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подбора пряностей и приправ при приготовлении блюд из овощей и грибов;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ассортимент вкусовых добавок к сложным горячим соусам и варианты их использования;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выбора вина и других алкогольных напитков для сложных горячих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соусной композиции горячих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варианты сочетания основных продуктов с другими ингредиентами для создания гармоничных супов;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сочетания рыбы, мяса и птицы с другими ингредиентами;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привила подбора пряностей и приправ для создания гармоничных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технологического оборудования и производственного инвентаря для приготовления сложной горячей 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технологию приготовления сложных супов (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пюреобразных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прозрачных, национальных), горячих соусов, блюд из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технологию приготовления специальных гарниров к сложным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пюреобразным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прозрачным, национальным супам;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гарниры, заправки, соусы для сложных горячих блюд из овощей, грибов и сыра, рыбы,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органолептические способы определения степени готовности и качества сложной горячей 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подбора горячих соусов к различным группам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технику нарезки на порции готовой рыбы, птицы и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мяса в горячем виде;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правила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порционирования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птицы, приготовленной целой тушкой в зависимости от размера (массы), рыбных и мясных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сервировки, оформления и способы подачи сложных супов, блюд из рыбы, мяса и птицы, овощей, грибов и сыра;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традиционные и современные варианты сочетаемости вина и фруктов с сыром;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оформления тарелки и блюд с горячими соусами;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температуру подачи сложных горячих соусов, блюд из сыра, овощей и грибов;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безопасности приготовления, хранения и подачи готовых сложных супов, блюд из овощей, грибов и сыра, рыбы,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риски в области безопасности процессов приготовления и хранения готовой сложной горячей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контроля безопасности продуктов, процессов приготовления и хранения готовой сложной горячей продукции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МДК.03.01.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Технология приготовления сложной горячей кулинарной продукции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37" w:anchor="block_51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38" w:anchor="block_52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3.1 -3.4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ПМ.04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процесса приготовления и приготовление сложных хлебобулочных, мучных кондитерских изделий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результате изучения профессионального модуля 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обучающийся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должен: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иметь практический опыт: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приготовления сложных хлебобулочных, мучных кондитерских изделий и использование различных технологий, оборудования и инвентаря;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оформления и отделки сложных хлебобулочных, мучных кондитерских изделий;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контроля качества и безопасности готовой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организации рабочего места по изготовлению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изготовления различных сложных отделочных полуфабрикатов с использованием различных технологий, оборудования и инвентаря;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оформления кондитерских изделий сложными отделочными полуфабрикатами;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органолептически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оценивать качество продуктов, в том числе для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и безопасно пользоваться производственным инвентарем и технологическим оборудованием;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вид теста и способы формовки сдобных хлебобулочных изделий и праздничного хлеба;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определять режимы выпечки, реализации и хранении сложных хлебобулочных, мучных кондитерских изделий;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оценивать качество и безопасность готовой продукции различными методами;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применять коммуникативные умения;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различные способы и приемы приготовления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отделочные полуфабрикаты для оформления кондитерских изделий;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определять режим хранения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ассортимент сложных хлебобулочных, мучных кондитерских изделий и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правила выбора основных продуктов и дополнительных ингредиентов к ним для приготовления сложных хлебобулочных, мучных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кондитерских изделий и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критерии оценки качества теста, полуфабрикатов и готовых сложных хлебобулочных, мучных кондитерских изделий;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приготовления сложных хлебобулочных, мучных кондитерских изделий и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технологию приготовления сложных хлебобулочных, мучных кондитерских изделий и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органолептические способы определения степени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готовности и качества сложных хлебобулочных, мучных кондитерских изделий и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отделочные полуфабрикаты и украшения для отдельных хлебобулочных изделий и хлеба;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технику и варианты оформления сложных хлебобулочных, мучных кондитерских изделий сложными отделочными полуфабрикатами;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безопасности хранения сложных хлебобулочных, мучных кондитерских изделий;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актуальные направления в приготовлении сложных хлебобулочных, мучных кондитерских изделий и сложных отделочных полуфабрикатов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МДК.04.01.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Технология приготовления сложных хлебобулочных, мучных кондитерских изделий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39" w:anchor="block_51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40" w:anchor="block_52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4.1 - 4.4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ПМ.05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процесса приготовления и приготовление сложных холодных и горячих десертов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результате изучения профессионального модуля 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обучающийся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должен: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иметь практический опыт: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расчета массы сырья для приготовления холодного и горячего десерта;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приготовления сложных холодных и горячих десертов, используя различные технологии, оборудование и инвентарь;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приготовления отделочных видов теста для сложных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холодных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оформления и отделки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контроля качества и безопасности готовой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органолептически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оценивать качество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различные способы и приемы приготовления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проводить расчеты по формулам;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и безопасно пользоваться производственным инвентарем и технологическим оборудованием;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варианты оформления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принимать решения по организации процессов приготовления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способы сервировки и подачи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оценивать качество и безопасность готовой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оформлять документацию;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ассортимент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критерии оценки качества готовых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органолептический метод определения степени готовности и качества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приготовления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технологию приготовления сложных холодных десертов: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фруктовых, ягодных и шоколадных салатов, муссов, кремов, суфле, парфе,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террина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щербета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пая,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тирамису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чизкейка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бланманже;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технологию приготовления сложных горячих десертов: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суфле, пудингов, овощных кексов,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гурьевской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каши, снежков из шоколада, шоколадно-фруктового фондю, десертов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фламбе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правила охлаждения и замораживания основ для приготовления сложных холодных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комбинирования различных способов приготовления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сочетания основных продуктов с дополнительными ингредиентами для создания гармоничных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начинки, соусы и глазури для отдельных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оформления и технику декорирования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актуальные направления в приготовлении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сервировка и подача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температурный режим охлаждения и замораживания основ для приготовления сложных холодных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температурный и санитарный режим приготовления и подачи разных типов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безопасности хранения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основные характеристики готовых полуфабрикатов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промышленного изготовления, используемых для приготовления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безопасности хранения промышленных полуфабрикатов для приготовления сложных холодных и горячих десертов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МДК.05.01. Технология приготовления сложных холодных и горячих десертов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41" w:anchor="block_51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42" w:anchor="block_52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5.1 - 5.2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ПМ.06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работы структурного подразделения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результате изучения профессионального модуля 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обучающийся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должен: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иметь практический опыт: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планирования работы структурного подразделения (бригады);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оценки эффективности деятельности структурного подразделения (бригады);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принятия управленческих решений;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рассчитывать выход продукции в ассортименте;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вести табель учета рабочего времени работников;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рассчитывать заработную плату;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рассчитывать экономические показатели структурного подразделения организации;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организовывать рабочие места в производственных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помещениях;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организовывать работу коллектива исполнителей;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разрабатывать оценочные задания и нормативно-технологическую документацию;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оформлять документацию на различные операции с сырьем, полуфабрикатами и готовой продукцией;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принципы и виды планирования работы бригады (команды);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приемы организации работы исполнителей;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способы и показатели оценки качества выполняемых работ членами бригады/команды;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дисциплинарные процедуры в организации;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и принципы разработки должностных обязанностей, графиков работы и табеля учета рабочего времени;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нормативные правовые акты, регулирующие личную ответственность бригадира;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формы документов, порядок их заполнения;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методику расчета выхода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порядок оформления табеля учета рабочего времени;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методику расчета заработной платы;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структуру издержек производства и пути снижения затрат;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методики расчета экономических показателей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МДК.06.01.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Управление структурным подразделением организации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43" w:anchor="block_51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44" w:anchor="block_52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6.1 - 6.5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ПМ.07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Выполнение работ по одной или нескольким профессиям рабочих, должностям служащих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Вариативная часть учебных циклов ППССЗ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(определяется образовательной организацией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1296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864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самостоятельно)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Всего часов 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обучения по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учебным циклам ППССЗ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4374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2916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УП.00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Учебная практика</w:t>
                              </w:r>
                            </w:p>
                          </w:tc>
                          <w:tc>
                            <w:tcPr>
                              <w:tcW w:w="1665" w:type="dxa"/>
                              <w:vMerge w:val="restart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28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95" w:type="dxa"/>
                              <w:vMerge w:val="restart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1008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05" w:type="dxa"/>
                              <w:vMerge w:val="restart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45" w:anchor="block_51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46" w:anchor="block_52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47" w:anchor="block_52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48" w:anchor="block_52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49" w:anchor="block_52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50" w:anchor="block_52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51" w:anchor="block_52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6.1 - 6.5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ПП.00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Производственная практика (по профилю специальности)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ПДП.00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Производственная практика (преддипломная)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4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ПА.00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Промежуточная аттестация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5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ГИА.00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Государственная итоговая аттестация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6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ГИА.01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Подготовка выпускной квалификационной работы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4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1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ГИА.02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Защита выпускной квалификационной работы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Таблица 4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Срок получения СПО по ППССЗ базовой подготовки в очной форме обучения составляет 147 недель, в том числе: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17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54"/>
                          <w:gridCol w:w="2016"/>
                        </w:tblGrid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81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Обучение по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учебным циклам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81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814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Учебная практика</w:t>
                              </w:r>
                            </w:p>
                          </w:tc>
                          <w:tc>
                            <w:tcPr>
                              <w:tcW w:w="1980" w:type="dxa"/>
                              <w:vMerge w:val="restart"/>
                              <w:tcBorders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28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814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Производственная практика (по профилю специальности)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814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Производственная практика (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дипломная)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4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814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Промежуточная аттестация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5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814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Государственная итоговая аттестация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6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814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Каникулы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23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814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147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Таблица 5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Структура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программы подготовки специалистов среднего звена углубленной подготовки</w:t>
                        </w:r>
                        <w:proofErr w:type="gramEnd"/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522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58"/>
                          <w:gridCol w:w="5700"/>
                          <w:gridCol w:w="1677"/>
                          <w:gridCol w:w="1689"/>
                          <w:gridCol w:w="2357"/>
                          <w:gridCol w:w="2244"/>
                        </w:tblGrid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Индекс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top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Наименование учебных циклов, разделов, модулей, требования к знаниям, умениям, практическому опыту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top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Всего максимальной учебной нагрузки обучающегося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(час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/</w:t>
                              </w:r>
                              <w:proofErr w:type="spellStart"/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.)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top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 том числе часов обязательных учебных занятий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Индекс и наименование дисциплин, междисциплинарных курсов (МДК)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Коды формируемых компетенций</w:t>
                              </w: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Обязательная часть учебных циклов ППССЗ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4374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2916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vMerge w:val="restart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ОГСЭ.00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Общий гуманитарный и социально-экономический учебный цикл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906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604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результате изучения обязательной части учебного цикла 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обучающийся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должен: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категории и понятия философии;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роль философии в жизни человека и общества;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основы философского учения о бытии;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сущность процесса познания;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основы научной, философской и религиозной картин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мира;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 условиях формирования личности, свободе и ответственности за сохранение жизни, культуры, окружающей среды;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 социальных и этических проблемах, связанных с развитием и использованием достижений науки, техники и технологий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ОГСЭ.01. Основы философии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52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ориентироваться в современной экономической, политической и культурной ситуации в России и мире;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выявлять взаимосвязь российских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региональных, мировых социально-экономических, политических и культурных проблем;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направления развития ключевых регионов мира на рубеже веков (XX и XXI вв.);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сущность и причины локальных, региональных, межгосударственных конфликтов в конце XX - начале XXI вв.;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назначение ООН, НАТО, ЕС и других организаций и основные направления их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 роли науки, культуры и религии в сохранении и укреплении национальных и государственных традиций;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содержание и назначение важнейших нормативных правовых актов мирового и регионального значения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ОГСЭ.02. История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53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применять техники и приемы эффективного общения в 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использовать приемы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саморегуляции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поведения в процессе межличностного общения;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взаимосвязь общения и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цели, функции, виды и уровни общения;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роли и ролевые ожидания в общении;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социальных взаимодействий;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механизмы взаимопонимания в общении;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техники и приемы общения, правила слушания, ведения беседы, убеждения;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этические принципы общения;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источники, причины, виды и способы разрешения конфликтов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ОГСЭ.03. Психология общения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54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55" w:anchor="block_54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6.1 -6.9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общаться (устно и письменно) на иностранном языке на профессиональные и повседневные темы;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переводить (со словарем) иностранные тексты профессиональной направленности;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самостоятельно совершенствовать устную и письменную речь, пополнять словарный запас;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230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ОГСЭ.04. Иностранный язык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56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физкультурно-оздоровительную деятельность для укрепления здоровья, достижения жизненных и профессиональных целей;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 роли физической культуры в общекультурном, профессиональном и социальном развитии человека;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основы здорового образа жизни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460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230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ОГСЭ.05. Физическая культура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57" w:anchor="block_532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hyperlink r:id="rId158" w:anchor="block_533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hyperlink r:id="rId159" w:anchor="block_536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vMerge w:val="restart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EH.00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Математический и общий естественнонаучный учебный цикл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312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208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результате изучения обязательной части учебного цикла 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обучающийся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должен: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решать прикладные задачи в области 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применять простые математические модели систем и процессов в сфере 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значение математики в профессиональной деятельности и при освоении ППССЗ;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понятия и методы математического анализа, теории вероятностей и математической статистики;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математические методы решения прикладных задач в области профессиональной деятельности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ЕН.01. Математика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60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61" w:anchor="block_54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62" w:anchor="block_54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2-1 - 2.3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63" w:anchor="block_54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64" w:anchor="block_54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65" w:anchor="block_54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66" w:anchor="block_54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анализировать и прогнозировать экологические последствия различных видов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использовать в профессиональной деятельности представления о взаимосвязи организмов и среды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обитания;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соблюдать в профессиональной деятельности регламенты экологической безопасности;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принципы взаимодействия живых организмов и среды обитания;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особенности взаимодействия общества и природы, основные источники техногенного воздействия на окружающую среду;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 условиях устойчивого развития экосистем и возможных причинах возникновения экологического кризиса;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принципы и методы рационального природопользования;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экологического регулирования;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принципы размещения производств различного типа;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группы отходов, их источники и масштабы образования;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понятие и принципы мониторинга окружающей среды;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правовые и социальные вопросы природопользования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и экологической безопасности;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принципы и правила международного сотрудничества в области природопользования и охраны окружающей среды;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природоресурсный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потенциал Российской Федерации;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охраняемые природные территории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ЕН.02. Экологические основы природопользования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67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68" w:anchor="block_54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69" w:anchor="block_54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70" w:anchor="block_54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71" w:anchor="block_54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72" w:anchor="block_54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73" w:anchor="block_54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применять основные законы химии для решения задач в области 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свойства органических веществ, дисперсных и коллоидных систем для оптимизации технологического процесса;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описывать уравнениями химических реакций процессы, лежащие в основе производства продовольственных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проводить расчеты по химическим формулам и уравнениям реакции;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лабораторную посуду и оборудование;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метод и ход химического анализа, подбирать реактивы и аппаратуру;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проводить качественные реакции на неорганические вещества и ионы, отдельные классы органических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соединений;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выполнять количественные расчеты состава вещества по результатам измерений;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соблюдать правила техники безопасности при работе в химической лаборатории;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понятия и законы химии;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теоретические основы органической, физической, коллоидной химии;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понятие химической кинетики и катализа;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классификацию химических реакций и закономерности их протекания;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окислительно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-восстановительные реакции, реакц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ии ио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нного обмена;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гидролиз солей, диссоциацию электролитов в водных растворах, понятие о сильных и слабых электролитах;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тепловой эффект химических реакций, термохимические уравнения;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характеристики различных классов органических веществ, входящих в состав сырья и готовой пищевой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свойства растворов и коллоидных систем высокомолекулярных соединений;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дисперсные и коллоидные системы пищевых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роль и характеристики поверхностных явлений в природных и технологических процессах;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основы аналитической химии;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методы классического количественного и физико-химического анализа;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назначение и правила использования лабораторного оборудования и аппаратуры;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и технику выполнения химических анализов;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приемы безопасной работы в химической лаборатории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ЕН.03. Химия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74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75" w:anchor="block_54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76" w:anchor="block_54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77" w:anchor="block_54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78" w:anchor="block_54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79" w:anchor="block_54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80" w:anchor="block_54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П.00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Профессиональный учебный цикл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3156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2104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vMerge w:val="restart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ОП.00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Общепрофессиональные дисциплины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888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592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результате изучения обязательной части профессионального учебного цикла по общепрофессиональным дисциплинам 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обучающийся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должен: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лабораторное оборудование;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определять основные группы микроорганизмов;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проводить микробиологические исследования и давать оценку полученным результатам;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соблюдать санитарно-гигиенические требования в условиях пищевого производства;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производить санитарную обработку оборудования и инвентаря;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осуществлять микробиологический контроль пищевого производства;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понятия и термины микробиологии;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классификацию микроорганизмов;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морфологию и физиологию основных групп микроорганизмов;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генетическую и химическую основы наследственности и формы изменчивости микроорганизмов;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роль микроорганизмов в круговороте веще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ств в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ироде;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характеристики микрофлоры почвы, воды и воздуха;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особенности сапрофитных и патогенных микроорганизмов;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пищевые инфекции и пищевые отравления;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возможные источники микробиологического загрязнения в пищевом производстве, условия их развития;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предотвращения порчи сырья и готовой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схему микробиологического контроля;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санитарно-технологические требования к помещениям, оборудованию, инвентарю, одежде;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личной гигиены работников пищевых производств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ОП.01. Микробиология, санитария и гигиена в пищевом производстве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81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82" w:anchor="block_54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83" w:anchor="block_54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84" w:anchor="block_54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85" w:anchor="block_54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86" w:anchor="block_54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87" w:anchor="block_54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проводить органолептическую оценку качества пищевого сырья и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рассчитывать энергетическую ценность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составлять рационы питания для различных категорий потребителей;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роль пищи для организма человека;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процессы обмена веществ в организме;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суточный расход энергии в организме человека;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состав, физиологическое значение, энергетическую и пищевую ценность различных продуктов питания;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роль питательных и минеральных веществ, витаминов, микроэлементов и воды в структуре питания;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физико-химические изменения пищи в процессе пищеварения;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усвояемость пищи, влияющие на нее факторы;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понятие рациона питания;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суточную норму потребности человека в питательных веществах;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нормы и принципы рационального сбалансированного питания для различных групп населения;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физиологическое значение питательных веществ в развитии детского организма, их суточные нормы потребления;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особенности питания беременных и кормящих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матерей;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особенности питания пожилых и старых людей;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назначение лечебного и лечебно-профилактического питания;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характеристики основных диет, их энергетический и химический состав;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методики составления рационов питания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ОП.02. Физиология питания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88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89" w:anchor="block_54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90" w:anchor="block_54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91" w:anchor="block_54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92" w:anchor="block_54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93" w:anchor="block_54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94" w:anchor="block_54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определять наличие запасов и расход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оценивать условия хранения и состояние продуктов и запасов;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проводить инструктажи по безопасности хранения пищевых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принимать решения по организации процессов контроля расхода и хранения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ассортимент и характеристики основных групп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продовольственных товаров;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общие требования к качеству сырья и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условия хранения, упаковки, транспортирования и реализации различных видов продовольственных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контроля качества продуктов при хранении;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способы и формы инструктирования персонала по безопасности хранения пищевых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снабжения;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складских помещений и требования к ним;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периодичность технического обслуживания холодильного, механического и весового оборудования;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контроля сохранности и расхода продуктов в организациях питания;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программное обеспечение управления расходом продуктов на производстве и движением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современные способы обеспечения правильной сохранности запасов и расхода продуктов на производстве;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методы контроля возможных хищений запасов на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производстве;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оценки состояния запасов на производстве;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процедуры и правила инвентаризации запасов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оформления заказа на продукты со склада и приема продуктов, поступающих со склада и от поставщиков;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сопроводительной документации на различные группы продуктов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ОП.03. Организация хранения и контроль запасов и сырья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95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96" w:anchor="block_54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97" w:anchor="block_54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98" w:anchor="block_54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99" w:anchor="block_54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00" w:anchor="block_54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01" w:anchor="block_54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в профессиональной деятельности различные виды программного обеспечения, в том числе специального;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применять компьютерные и телекоммуникационные средства;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понятия автоматизированной обработки информации;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общий состав и структуру персональных электронно-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вычислительных машин и вычислительных систем;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состав, функции и возможности использования информационных и телекоммуникационных технологий в 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и средства сбора, обработки, хранения, передачи и накопления информации;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базовые системные программные продукты и пакеты прикладных программ в области 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методы и приемы обеспечения информационной безопасности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ОП.04.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Информационные технологии в профессиональной деятельности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02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03" w:anchor="block_54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04" w:anchor="block_54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05" w:anchor="block_54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06" w:anchor="block_54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07" w:anchor="block_54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08" w:anchor="block_54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определять организационно-правовые формы организаций;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определять состав материальных, трудовых и финансовых ресурсов организации;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рассчитывать основные технико-экономические показатели деятельности организации;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находить и использовать необходимую экономическую информацию;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оформлять первичные документы по учету рабочего времени, выработки, заработной платы, простоев;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современное состояние и перспективы развития пищевой промышленности, организацию хозяйствующих субъектов в рыночной экономике;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принципы построения экономической системы организации;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общую организацию производственного и технологического процессов;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технико-экономические показатели деятельности организации и методики их расчета;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управления основными и оборотными средствами и оценки эффективности их использования;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состав материальных, трудовых и финансовых ресурсов организации, показатели их эффективного использования;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способы экономии ресурсов;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основные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энерг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материалосберегающие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технологии;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механизмы ценообразования на продукцию (услуги);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механизмы формирования заработной платы;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формы оплаты труда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ОП.05. Экономика организации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09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10" w:anchor="block_54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11" w:anchor="block_54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12" w:anchor="block_54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13" w:anchor="block_54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14" w:anchor="block_54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15" w:anchor="block_54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анализировать внутреннюю и конкурентную среду организации;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определять потребности внешних потребителей;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применять методы изучения рынка и формирования спроса на продукцию;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определять этапы жизненного цикла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сущность, цели, основные принципы и функции маркетинга;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составляющие компоненты маркетинговой деятельности в организации;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конкуренции и методы конкурентной борьбы;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критерии сегментирования потребительского рынка;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и методы маркетинговых исследований;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характеристики этапов жизненного цикла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особенности стратегий ценообразования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ОП.06. Основы маркетинга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16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17" w:anchor="block_54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18" w:anchor="block_54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19" w:anchor="block_54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20" w:anchor="block_54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21" w:anchor="block_54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22" w:anchor="block_54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использовать в профессиональной деятельности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документацию систем качества;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применять требования нормативных документов к основным видам продукции, услуг и процессов;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оформлять документацию в соответствии с действующей нормативной базой;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приводить несистемные величины измерений в соответствие с действующими стандартами и международной системой единиц СИ;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понятия управления качеством в соответствии с действующими национальными и международными стандартами;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сущность основных систем управления качеством;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принципы организации, координации и регулирования процесса управления качеством;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задачи стандартизации, ее экономическую эффективность;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положения системы международных стандартов;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терминологию и единицы измерения величин в соответствии с действующими стандартами и международной системой единиц СИ;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формы подтверждения соответствия;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примеры отечественной и международной практики подтверждения соответствия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ОП.07. Управление качеством с основами метрологи и стандартизации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23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24" w:anchor="block_54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25" w:anchor="block_54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26" w:anchor="block_54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27" w:anchor="block_54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28" w:anchor="block_54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29" w:anchor="block_54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определять состав трудовых ресурсов организации;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планировать и организовывать работу коллектива исполнителей;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оформлять первичные документы по учету рабочего времени, выработки, заработной платы, простоев;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применять в профессиональной деятельности техники и приемы делового и управленческого общения;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организовывать деловое общение подчиненных;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подходы к управлению персоналом;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типы кадровой политики;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подбора персонала;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обеспечения оптимального функционирования персонала;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характеристики внешней и внутренней среды организации;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стили управления, виды коммуникации;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принципы делового общения в коллективе;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этические нормы взаимоотношений с коллегами, партнерами, клиентами;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формы обучения персонала;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источники, причины, виды и способы разрешения конфликтов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ОП.08. Управление персоналом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30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31" w:anchor="block_54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32" w:anchor="block_54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33" w:anchor="block_54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34" w:anchor="block_54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35" w:anchor="block_54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36" w:anchor="block_54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необходимые нормативные правовые акты;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защищать свои права в соответствии с </w:t>
                              </w:r>
                              <w:hyperlink r:id="rId237" w:anchor="block_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гражданским, гражданско-процессуальным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</w:t>
                              </w:r>
                              <w:hyperlink r:id="rId238" w:anchor="block_5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трудовым законодательством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Российской Федерации;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анализировать и оценивать результаты и последствия деятельности (бездействия) с правовой точки зрения;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основные положения </w:t>
                              </w:r>
                              <w:hyperlink r:id="rId239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Конституции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Российской Федерации;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права и свободы человека и гражданина, механизмы их реализации;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понятие правового регулирования в сфере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законы и иные нормативные правовые акты, регулирующие правоотношения в процессе 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организационно-правовые формы юридических лиц;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правовое положение субъектов предпринимательской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права и обязанности работников в сфере 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порядок заключения трудового договора и основания для его прекращения;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роль государственного регулирования в обеспечении занятости населения;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право социальной защиты граждан;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понятие дисциплинарной и материальной ответственности работника;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административных правонарушений и административной ответственности;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механизмы защиты нарушенных прав и судебный порядок разрешения споров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ОП.09. Правовое обеспечение профессиональной деятельности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40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41" w:anchor="block_54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42" w:anchor="block_54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43" w:anchor="block_54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44" w:anchor="block_54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45" w:anchor="block_54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46" w:anchor="block_54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определять конкурентные преимущества организации;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вносить предложения по усовершенствованию товаров и услуг, организации продаж;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составлять бизнес-план организации малого бизнеса;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характеристики организаций различных организационно-правовых форм;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порядок и способы организации продаж товаров и оказания услуг;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бизнес-планам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ОП.10. Правовые основы предпринимательской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деятельности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47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48" w:anchor="block_54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6.1 - 6.9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участвовать в аттестации рабочих мест по условиям труда, в том числе оценивать условия труда и уровень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травмобезопасности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проводить вводный инструктаж подчиненных работников (персонала), инструктировать их по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вопросам техники безопасности на рабочем месте с учетом специфики выполняемых работ;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разъяснять подчиненным работникам (персоналу) содержание установленных требований охраны труда;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вырабатывать и контролировать навыки, необходимые для достижения требуемого уровня безопасности труда;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вести документацию установленного образца по охране труда, соблюдать сроки ее заполнения и условия хранения;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системы управления охраной труда в организации;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49" w:anchor="block_10000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законы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обязанности работников в области охраны труда;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фактические или потенциальные последствия собственной деятельности (или бездействия) и их влияние на уровень безопасности труда;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возможные последствия несоблюдения технологических процессов и производственных инструкций подчиненными работниками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(персоналом);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порядок и периодичность инструктирования подчиненных работников (персонала);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порядок хранения и использования средств коллективной и индивидуальной защиты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ОП.11. Охрана труда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50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51" w:anchor="block_54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52" w:anchor="block_54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53" w:anchor="block_54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54" w:anchor="block_54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55" w:anchor="block_54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56" w:anchor="block_54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организовывать и проводить мероприятия по защите работающих и населения от негативных воздействий чрезвычайных ситуаций;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средства индивидуальной и коллективной защиты от оружия массового поражения;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применять первичные средства пожаротушения;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                  </w:r>
                              <w:proofErr w:type="gramEnd"/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владеть способами бесконфликтного общения и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саморегуляции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в повседневной деятельности и экстремальных условиях военной службы;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оказывать первую помощь пострадавшим;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основы военной службы и обороны государства;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задачи и основные мероприятия гражданской обороны;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способы защиты населения от оружия массового поражения;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меры пожарной безопасности и правила безопасного поведения при пожарах;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организацию и порядок призыва граждан на военную службу и поступления на нее в добровольном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порядке;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область применения получаемых профессиональных знаний при исполнении обязанностей военной службы;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порядок и правила оказания первой помощи пострадавшим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ОП.12. Безопасность жизнедеятельности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57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58" w:anchor="block_54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59" w:anchor="block_54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60" w:anchor="block_54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61" w:anchor="block_54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62" w:anchor="block_54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63" w:anchor="block_54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ПМ.00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Профессиональные модули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2268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1512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ПМ.01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процесса приготовления и приготовление полуфабрикатов для сложной кулинарной продукции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результате изучения профессионального модуля 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обучающийся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должен: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иметь практический опыт: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разработки ассортимента полуфабрикатов из мяса, рыбы и птицы для сложных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расчета массы мяса, рыбы и птицы для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организации технологического процесса подготовки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мяса, рыбы и птицы для сложных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контроля качества и безопасности подготовленного мяса, рыбы и домашней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органолептически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оценивать качество продуктов и готовых полуфабрикатов из мяса, рыбы и домашней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принимать решения по организации процессов подготовки и приготовления полуфабрикатов из мяса, рыбы и птицы для сложных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проводить расчеты по формулам;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различные способы и приемы подготовки мяса, рыбы и птицы для сложных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обеспечивать безопасность при охлаждении, замораживании и размораживании при хранении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мяса, рыбы, птицы, утиной и гусиной печени;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ассортимент полуфабрикатов из мяса, рыбы, домашней птицы, гусиной и утиной печени для сложных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оформления заказа на продукты со склада и приема продуктов со склада и от поставщиков, и методы определения их качества;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рыб и требования к их качеству для приготовления сложных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характеристики и пищевую ценность тушек ягнят, молочных поросят и поросячьей головы, утиной и гусиной печени;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качеству тушек ягнят, молочных поросят и поросячьей головы, обработанной домашней птицы, утиной и гусиной печени;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способы расчета количества необходимых дополнительных ингредиентов в зависимости от массы мяса, рыбы и домашней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основные критерии оценки качества подготовленных полуфабрикатов из мяса, рыбы, домашней птицы и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печени;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обработки и подготовки мяса, рыбы и домашней птицы для приготовления сложных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технологию приготовления начинок для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фарширования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мяса, рыбы и домашней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подбора пряностей и приправ при приготовлении полуфабрикатов из мяса, рыбы и домашней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способы минимизации отходов при подготовке мяса, рыбы и домашней птицы для приготовления сложных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актуальные направления в приготовлении полуфабрикатов из мяса;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охлаждения и замораживания подготовленных полуфабрикатов из мяса;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безопасности хранения подготовленного мяса в охлажденном и замороженном виде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МДК.01.01. Технология приготовления полуфабрикатов для сложной кулинарной продукции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64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65" w:anchor="block_54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ПМ.02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процесса приготовления и приготовление сложной холодной кулинарной продукции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В результате изучения профессионального модуля 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обучающийся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должен: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иметь практический опыт: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разработки ассортимента сложных холодных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расчета массы сырья и полуфабрикатов для приготовления сложных холодных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проверки качества продуктов для приготовления сложных холодных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организации технологического процесса приготовления сложных холодных закусок,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приготовления сложных холодных блюд и соусов с использованием различных технологий, оборудования и инвентаря;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сервировки и оформления канапе, легких и сложных холодных закусок, оформления и отделки сложных холодных блюд из рыбы,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декорирования блюд сложными холодными соусами;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контроля качества и безопасности сложных холодных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органолептически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оценивать качество продуктов для приготовления сложной холодной 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различные технологии приготовления сложных холодных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проводить расчеты по формулам;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методы контроля качества и безопасности приготовления сложных холодных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температурный и временной режим при подаче и хранении сложных холодных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оценивать качество и безопасность готовой холодной продукции различными методами;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ассортимент канапе, легких и сложных холодных закусок, блюд из рыбы, мяса и птицы, сложных холодных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правила выбора продуктов и дополнительных ингредиентов для приготовления сложных холодных закусок, блюд из мяса, рыбы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качеству готовых канапе, легких и сложных холодных закусок, блюд из мяса, рыбы и птицы, соусов и заготовок для них;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органолептические способы определения степени готовности и качества сложных холодных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температурный и санитарный режим, правила приготовления разных типов канапе, легких и сложных холодных закусок, сложных холодных мясных, рыбных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ассортимент вкусовых добавок для сложных холодных соусов и варианты их использования;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выбора вина и других алкогольных напитков для сложных холодных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правила соусной композиции сложных холодных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технологию приготовления канапе, легких и сложных холодных закусок, блюд из рыбы, мяса и птицы,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комбинирования различных способов приготовления сложных холодных рыбных и мясных блюд и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сервировки, способы и температура подачи канапе, легких и сложных холодных закусок, блюд из рыбы, мяса и птицы,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оформления канапе, легких и сложных холодных закусок, блюд из рыбы,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оформления тарелок и блюд сложными холодными соусами;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технику приготовления украшений для сложных холодных рыбных и мясных блюд из различных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варианты гармоничного сочетания украшений с основными продуктами при оформлении сложных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холодных блюд из рыбы,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гарниры, заправки и соусы для холодных сложных блюд из рыбы,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безопасности приготовления и хранения готовых сложных холодных блюд, соусов и заготовок к ним;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риски в области безопасности процессов приготовления и хранения готовой сложной холодной 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контроля безопасности продуктов, процессов приготовления и хранения готовой холодной продукции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МДК.02.01. Технология приготовления сложной холодной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кулинарной продукции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66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67" w:anchor="block_54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2.1 - 2.4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ПМ.03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процесса приготовления и приготовление сложной горячей кулинарной продукции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результате изучения профессионального модуля 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обучающийся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должен: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иметь практический опыт: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разработки ассортимента сложной горячей кулинарной продукции: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супов, соусов, блюд из овощей, грибов и сыра, рыбы,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организации технологического процесса приготовления сложной горячей кулинарной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продукции: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супов, соусов, блюд из овощей, грибов и сыра, рыбы,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приготовления сложной горячей кулинарной продукции с использованием различных технологий, оборудования и инвентаря;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сервировки и оформления сложной горячей 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контроля безопасности готовой сложной горячей 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органолептически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оценивать качество продуктов для приготовления сложной горячей 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принимать организационные решения по процессам приготовления сложной горячей 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проводить расчеты по формулам;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супов, соусов, блюд из овощей, грибов и сыра, рыбы,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различные способы и приемы приготовления сложной горячей 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температурный режим при подаче и хранении сложной горячей 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оценивать качество и безопасность готовой продукции различными способами;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ассортимент сложной горячей кулинарной продукции: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супов, соусов, блюд из овощей, грибов и сыра, рыбы,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классификацию сыров, условия хранения и требования к качеству различных видов сыров;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классификацию овощей, условия хранения и требования к качеству различных видов овощей;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классификацию грибов, условия хранения и требования к качеству различных видов грибов;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организации производства сложных супов, блюд из овощей, грибов и сыра;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принципы и методы организации производства соусов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в ресторане (соусная станция);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критерии оценки качества подготовленных компонентов для приготовления сложных супов, блюд из овощей, грибов и сыра;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критерии оценки качества готовой сложной горячей 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и варианты комбинирования различных способов приготовления сложных супов, горячих соусов, блюд из рыбы,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сочетания овощей, грибов и сыров с другими ингредиентами для создания гармоничных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подбора пряностей и приправ при приготовлении блюд из овощей и грибов;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ассортимент вкусовых добавок к сложным горячим соусам и варианты их использования;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правила выбора вина и других алкогольных напитков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для сложных горячих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соусной композиции горячих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сочетания основных продуктов с другими ингредиентами для создания гармоничных супов;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сочетания рыбы, мяса и птицы с другими ингредиентами, подбора пряностей и приправ для создания гармоничных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технологического оборудования и производственного инвентаря для приготовления сложной горячей 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технологию приготовления сложных супов (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пюреобразных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прозрачных, национальных), горячих соусов, блюд из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технологию приготовления специальных гарниров к сложным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пюреобразным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прозрачным, национальным супам;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гарниры, заправки, соусы для сложных горячих блюд из овощей, грибов и сыра, рыбы,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органолептические способы определения степени готовности и качества сложной горячей кулинарной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подбора горячих соусов к различным группам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технику нарезки на порции готовой рыбы, птицы и мяса в горячем виде;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правила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порционирования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птицы, приготовленной целой тушкой в зависимости от размера (массы), рыбных и мясных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сервировки, оформления и способы подачи сложных супов, блюд из рыбы, мяса и птицы, овощей, грибов и сыра;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традиционные и современные варианты сочетаемости вина и фруктов с сыром;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оформления тарелок и блюд с горячими соусами;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температуру подачи сложных горячих соусов, блюд из сыра, овощей и грибов;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безопасности приготовления, хранения и подачи готовых сложных супов, блюд из овощей, грибов и сыра, рыбы, мяса и птицы;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риски в области безопасности процессов приготовления и готовой сложной горячей 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контроля безопасности продуктов, процессов приготовления и готовой сложной горячей продукции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МДК.03.01. Технология приготовления сложной горячей кулинарной продукции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68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69" w:anchor="block_54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3.1 - 3.4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ПМ.04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процесса приготовления и приготовление сложных хлебобулочных, мучных кондитерских изделий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результате изучения профессионального модуля 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обучающийся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должен: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иметь практический опыт: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приготовления сложных хлебобулочных, мучных кондитерских изделий с использованием различных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технологий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,о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борудования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и инвентаря;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оформления и отделки сложных хлебобулочных, мучных кондитерских изделий;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контроля качества и безопасности готовой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организации рабочего места по изготовлению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изготовления различных сложных отделочных полуфабрикатов с использованием различных технологий, оборудования и инвентаря;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оформления кондитерских изделий сложными отделочными полуфабрикатами;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органолептически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оценивать качество продуктов, в том числе для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и безопасно пользоваться производственным инвентарем и технологическим оборудованием;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выбирать вид теста и способы формовки сдобных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хлебобулочных изделий и праздничного хлеба;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определять режимы выпечки, реализации и хранении сложных хлебобулочных, мучных кондитерских изделий;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оценивать качество и безопасность готовой продукции различными методами;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применять коммуникативные умения;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различные способы и приемы приготовления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отделочные полуфабрикаты для оформления кондитерских изделий;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определять режим хранения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ассортимент сложных хлебобулочных, мучных кондитерских изделий и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требования к качеству основных продуктов и дополнительных ингредиентов для приготовления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сложных хлебобулочных, мучных кондитерских изделий и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критерии оценки качества теста, полуфабрикатов и готовых сложных хлебобулочных, мучных кондитерских изделий;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приготовления сложных хлебобулочных, мучных кондитерских изделий и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технологию приготовления сложных хлебобулочных, мучных кондитерских изделий и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отделочные полуфабрикаты и украшения для отдельных хлебобулочных изделий и хлеба;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технику и варианты оформления сложных хлебобулочных, мучных кондитерских изделий сложными отделочными полуфабрикатами;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безопасности хранения сложных хлебобулочных, мучных кондитерских изделий;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актуальные направления в приготовлении сложных хлебобулочных, мучных кондитерских изделий и сложных отделочных полуфабрикатов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МДК.04.01. Технология приготовления сложных хлебобулочных, мучных кондитерских изделий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70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71" w:anchor="block_54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4.1 - 4.4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ПМ.05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процесса приготовления и приготовление сложных холодных и горячих десертов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результате изучения профессионального модуля 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обучающийся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должен: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иметь практический опыт: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расчета массы сырья для приготовления холодного и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горячего десерта;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приготовления сложных холодных и горячих десертов, используя различные технологии, оборудование и инвентарь;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приготовления отделочных видов теста для сложных холодных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оформления и отделки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контроля качества и безопасности готовой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органолептически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оценивать качество продуктов;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использовать различные способы и приемы приготовления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проводить расчеты по формулам;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и безопасно пользоваться производственным инвентарем и технологическим оборудованием;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варианты оформления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принимать решения по организации процессов приготовления сложных холодных и горячих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выбирать способы сервировки и подачи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оценивать качество и безопасность готовой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оформлять документацию;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ассортимент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критерии оценки качества готовых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органолептический метод определения степени готовности и качества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приготовления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технологию приготовления сложных холодных десертов: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фруктовых, ягодных и шоколадных салатов, муссов,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кремов, суфле, парфе,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террина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щербета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пая,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тирамису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чизкейка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 бланманже;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технологию приготовления сложных горячих десертов: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суфле, пудингов, овощных кексов,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гурьевской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каши, снежков из шоколада, шоколадно-фруктового фондю, десертов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фламбе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охлаждения и замораживания основ для приготовления сложных холодных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комбинирования различных способов приготовления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сочетания основных продуктов с дополнительными ингредиентами для создания гармоничных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начинки, соусы и глазури для отдельных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варианты оформления и технику декорирования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актуальные направления в приготовлении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сервировку и подачу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температурный режим охлаждения и замораживания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основ для приготовления сложных холодных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температурный и санитарный режим приготовления и подачи разных типов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безопасности хранения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требования к безопасности хранения промышленных полуфабрикатов для приготовления сложных холодных и горячих десертов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МДК.05.01. Технология приготовления сложных холодных и горячих десертов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72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73" w:anchor="block_54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5.1 - 5.2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ПМ.06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Организация производства продукции питания для различных категорий потребителей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 результате изучения профессионального модуля 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обучающийся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должен: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иметь практический опыт: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планирования и анализа производственных показателей организации;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составления различных видов меню;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разработки рецептур и ассортимента различных видов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кулинарной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разработки нормативной документации на блюда;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разработки схем технологического процесса с учетом требований к безопасности готовой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участия в управлении трудовым коллективом;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уметь: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анализировать информацию по организации питания различных категорий потребителей;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планировать работу структурного подразделения организации отрасли и малого производства;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рассчитывать по принятой методике основные производственные показатели;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организовывать рабочие места в производственных помещениях;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презентовать различные виды меню;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оценивать конкурентоспособность набора блюд в ресторанном меню и корректировать результаты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отработки рецептур;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принимать организационные и маркетинговые решения на основе анализа рынка;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анализировать и прогнозировать уровень продаж и определять расходы на организацию питания различных категорий потребителей;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определять критерии качества приготовления блюд;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организовывать работу коллектива исполнителей;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инструктировать и контролировать исполнителей на всех стадиях работ;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устанавливать обратную связь с работниками и потребителями;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разрабатывать оценочные задания и нормативно-технологическую документацию;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разрабатывать и осуществлять мероприятия по мотивации и стимулированию персонала;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оценивать качество выполняемых работ;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оформлять производственную, нормативно-технологическую и отчетную документацию;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знать: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классификацию организаций питания;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организацию производственных и технологических процессов производства продукции общественного питания;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структуру организации и руководимого подразделения;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характер взаимодействия с другими подразделениями;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функциональные обязанности работников и руководителей;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перспективы развития малого бизнеса в отрасли;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особенности структуры и функционирования малого производства;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производственные показатели производства продукции общественного питания;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планирования, контроля и оценки работ исполнителей;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виды, формы и методы мотивации персонала, в том числе материальное и нематериальное стимулирование работников;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оценивания качества выполняемых работ;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правила первичного документооборота, учета и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отчетности;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анализа ассортимента продукции по различным показателям;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принципы и правила составления меню для различных категорий потребителей;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разработки рецептур;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влияние концепции и ценовой политики организации питания на разработку рецептуры блюда;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принципы составления двухнедельного меню для различных категорий потребителей;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составления меню и программ проведения различных видов массовых мероприятий;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массовых мероприятий, в рамках которых предоставляются услуги питания;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контроля соблюдения технологического процесса приготовления и реализации блюд для различных категорий потребителей;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методы контроля физиологической полноценности питания;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личные обязанности и область ответственности работника данного уровня при организации питания различных категорий потребителей;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внутреннюю документацию по обеспечению и контролю питания различных категорий потребителей;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разработки нормативно-технологической документации на продукцию общественного питания;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современные тенденции в области организации питания различных категорий потребителей;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назначение специального и высокотехнологического оборудования, используемого при организации питания различных категорий потребителей;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современные технологии обеспечения сохранности продуктов при доставке и хранении в организациях питания;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традиционные и современные технологии приготовления блюд для различных категорий потребителей;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особенности питания в соответствии с традициями национальных кухонь;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технологические принципы, специальные приемы и способы приготовления национальных блюд и изделий;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характеристику ассортимента кулинарной продукции различных национальных кухонь;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особенности приготовления блюд в присутствии </w:t>
                              </w: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потребителей;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ассортимент буфетной продукции;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виды оформления прилавка (витрины) буфета и шведского стола;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технологию приготовления простых аксессуаров и несъедобных элементов для украшения шведского стола;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основные принципы подбора алкогольных напитков к блюдам;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принципы организации процесса приготовления блюд для обслуживания в ресторанах, при обслуживании массовых мероприятий;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правила отпуска продукции производства из кухни на раздачу, в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доготовочные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столовые и буфеты, для доставки продукции по системе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кейтеринг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правила отпуска блюд с производства в зал и на вынос;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особенности организации питания работников особо тяжелого физического труда, связанных с вредными условиями производства, в вечерние и ночные смены;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принципы организации технологических процессов в диетическом (лечебном) и детском (дошкольном и школьном) питании;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обязанности диетологической службы лечебно-профилактических и санаторно-курортных и детских учреждений;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систему отчетности о деятельности производства при организации питания различных категорий потребителей;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операционную документацию и документооборот по производству при организации питания различных категорий потребителей;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нормативные правовые акты в области организации питания различных категорий потребителей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МДК.06.01. Основы организации производства продукции питания для различных категорий потребителей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74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75" w:anchor="block_54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6.1 - 6.9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ПМ.07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Выполнение работ по одной или нескольким профессиям рабочих, должностям служащих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Вариативная часть учебных циклов ППССЗ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(определяется образовательной организацией самостоятельно)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1836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1224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Всего часов </w:t>
                              </w: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обучения по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учебным циклам ППССЗ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6210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4140</w:t>
                              </w: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УП.00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Учебная практика</w:t>
                              </w:r>
                            </w:p>
                          </w:tc>
                          <w:tc>
                            <w:tcPr>
                              <w:tcW w:w="1650" w:type="dxa"/>
                              <w:vMerge w:val="restart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33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65" w:type="dxa"/>
                              <w:vMerge w:val="restart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1188</w:t>
                              </w:r>
                            </w:p>
                          </w:tc>
                          <w:tc>
                            <w:tcPr>
                              <w:tcW w:w="2235" w:type="dxa"/>
                              <w:vMerge w:val="restart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20" w:type="dxa"/>
                              <w:vMerge w:val="restart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76" w:anchor="block_531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1 - 9</w:t>
                                </w:r>
                              </w:hyperlink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77" w:anchor="block_541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ПК 1.1 - 1.3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78" w:anchor="block_542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2.1 - 2.3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79" w:anchor="block_543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3.1 - 3.4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80" w:anchor="block_544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4.1 - 4.4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81" w:anchor="block_545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5.1 - 5.2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,</w:t>
                              </w:r>
                            </w:p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82" w:anchor="block_5461" w:history="1"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6.1 - 6.9</w:t>
                                </w:r>
                              </w:hyperlink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ПП.00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Производственная практика (по профилю специальности)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ПДП.00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Производственная практика (преддипломная)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4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ПА.00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Промежуточная аттестация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7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ГИА.00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Государственная итоговая аттестация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6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ГИА.01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Подготовка выпускной квалификационной работы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4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153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ГИА.02</w:t>
                              </w:r>
                            </w:p>
                          </w:tc>
                          <w:tc>
                            <w:tcPr>
                              <w:tcW w:w="576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Защита выпускной квалификационной работы</w:t>
                              </w:r>
                            </w:p>
                          </w:tc>
                          <w:tc>
                            <w:tcPr>
                              <w:tcW w:w="165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6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Таблица 6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Срок получения СПО по ППССЗ углубленной подготовки в очной форме обучения составляет 199 недель, в том числе: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17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11"/>
                          <w:gridCol w:w="1959"/>
                        </w:tblGrid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819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gram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Обучение по</w:t>
                              </w:r>
                              <w:proofErr w:type="gram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учебным циклам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top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115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819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Учебная практика</w:t>
                              </w:r>
                            </w:p>
                          </w:tc>
                          <w:tc>
                            <w:tcPr>
                              <w:tcW w:w="1920" w:type="dxa"/>
                              <w:vMerge w:val="restart"/>
                              <w:tcBorders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33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819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Производственная практика (по профилю специальности)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819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Производственная практика (преддипломная)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4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819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Промежуточная аттестация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7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819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Г осу дарственная итоговая аттестация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6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819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Каникулы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34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8190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1920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199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VII. Требования к условиям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реализации программы подготовки специалистов среднего звена</w:t>
                        </w:r>
                        <w:proofErr w:type="gramEnd"/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соответствующей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примерной ППССЗ.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Конкретные виды деятельности, к которым готовится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обучающийся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формировании ППССЗ образовательная организация: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имеет право определять для освоения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обучающимися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рамках профессионального модуля профессию рабочего, должность служащего (одну или несколько) согласно </w:t>
                        </w:r>
                        <w:hyperlink r:id="rId283" w:anchor="block_11000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приложению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настоящему ФГОС СПО;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обязана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обязана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обязана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обязана обеспечить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обучающимся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возможность участвовать в формировании индивидуальной образовательной программы;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                  </w:r>
                        <w:proofErr w:type="gramEnd"/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должна предусматривать в целях реализации </w:t>
                        </w:r>
                        <w:proofErr w:type="spell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компетентностного</w:t>
                        </w:r>
                        <w:proofErr w:type="spell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7.2. При реализации ППССЗ обучающиеся имеют академические права и обязанности в соответствии с </w:t>
                        </w:r>
                        <w:hyperlink r:id="rId284" w:anchor="block_400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Федеральным законом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 29 декабря 2012 г. N 273-ФЗ "Об образовании в Российской Федерации"</w:t>
                        </w:r>
                        <w:hyperlink r:id="rId285" w:anchor="block_111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7.3. Максимальный объем учебной нагрузки обучающегося составляет 54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академических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часа в неделю, включая все виды аудиторной и внеаудиторной учебной нагрузки.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7.4. Максимальный объем аудиторной учебной нагрузки в очной форме обучения составляет 36 академических часов в неделю.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7.5. Максимальный объем аудиторной учебной нагрузки в очно-заочной форме обучения составляет 16 академических часов в неделю.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7.6. Максимальный объем аудиторной учебной нагрузки в год в заочной форме обучения составляет 160 академических часов.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7.7. Общая продолжительность каникул в учебном году должна составлять 8-11 недель, в том числе не менее 2-х недель в зимний период.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7.10. Образовательная организация имеет право для подгрупп девушек использовать часть учебного времени дисциплины "Безопасность </w:t>
                        </w: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жизнедеятельности" (48 часов), отведенного на изучение основ военной службы, на освоение медицинских знаний.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реализуемая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18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7553"/>
                          <w:gridCol w:w="1815"/>
                        </w:tblGrid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780" w:type="dxa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590" w:type="dxa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теоретическое обучение (при обязательной учебной нагрузке 36 часов в неделю)</w:t>
                              </w:r>
                            </w:p>
                          </w:tc>
                          <w:tc>
                            <w:tcPr>
                              <w:tcW w:w="1785" w:type="dxa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39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780" w:type="dxa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590" w:type="dxa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промежуточная аттестация</w:t>
                              </w:r>
                            </w:p>
                          </w:tc>
                          <w:tc>
                            <w:tcPr>
                              <w:tcW w:w="1785" w:type="dxa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2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780" w:type="dxa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7590" w:type="dxa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каникулы</w:t>
                              </w:r>
                            </w:p>
                          </w:tc>
                          <w:tc>
                            <w:tcPr>
                              <w:tcW w:w="1785" w:type="dxa"/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11 </w:t>
                              </w:r>
                              <w:proofErr w:type="spellStart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нед</w:t>
                              </w:r>
                              <w:proofErr w:type="spellEnd"/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7.12.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Формы проведения консультаций (групповые, индивидуальные, письменные, устные) определяются образовательной организацией.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7.13. В период обучения с юношами проводятся учебные сборы</w:t>
                        </w:r>
                        <w:hyperlink r:id="rId286" w:anchor="block_222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**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Производственная практика состоит из двух этапов: практики по профилю специальности и преддипломной практики.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</w:t>
                        </w: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несколько периодов,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так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рассредоточено, чередуясь с теоретическими занятиями в рамках профессиональных модулей.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Цели и задачи, программы и формы отчетности определяются образовательной организацией по каждому виду практики.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Внеаудиторная работа должна сопровождаться методическим обеспечением и обоснованием расчета времени, затрачиваемого на ее выполнение.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подготовки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обучающиеся должны быть обеспечены доступом к информационно-телекоммуникационной сети "Интернет" (далее - сеть Интернет).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                  </w:r>
                        <w:proofErr w:type="gramEnd"/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7.17.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                  </w:r>
                        <w:hyperlink r:id="rId287" w:anchor="block_108791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частью 4 статьи 68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Федерального закона от 29 декабря 2012 г. N 273-ФЗ "Об образовании в Российской Федерации"</w:t>
                        </w:r>
                        <w:hyperlink r:id="rId288" w:anchor="block_111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сфере образования для данного уровня.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7.18.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Материально-техническая база должна соответствовать действующим санитарным и противопожарным нормам.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Перечень </w:t>
                        </w: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кабинетов, лабораторий, мастерских и других помещений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Кабинеты: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социально-экономических дисциплин;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иностранного языка;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информационных технологий в профессиональной деятельности;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экологических основ природопользования;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технологического оборудования кулинарного и кондитерского производства;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безопасности жизнедеятельности и охраны труда.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Лаборатории: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химии;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метрологии и стандартизации; микробиологии, санитарии и гигиены.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Учебный кулинарный цех.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Учебный кондитерский цех.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Спортивный комплекс: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спортивный зал;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открытый стадион широкого профиля с элементами полосы препятствий;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стрелковый тир (в любой модификации, включая электронный) или место для стрельбы.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Залы: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библиотека, читальный зал с выходом в сеть Интернет;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актовый зал.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br/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Реализация ППССЗ должна обеспечивать: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выполнение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обучающимися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Образовательная организация должна быть обеспечена необходимым комплектом лицензионного программного обеспечения.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7.19. Реализация ППССЗ осуществляется образовательной организацией на государственном языке Российской Федерации.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VIII. Оценка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качества освоения программы подготовки специалистов среднего звена</w:t>
                        </w:r>
                        <w:proofErr w:type="gramEnd"/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8.1. Оценка качества освоения ППССЗ должна включать текущий контроль успеваемости,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промежуточную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государственную итоговую аттестации обучающихся.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8.2. Конкретные формы и процедуры текущего контроля успеваемости, промежуточной аттестации по каждой дисциплине и </w:t>
                        </w: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Фонды оценочных сре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дств дл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8.4. Оценка качества подготовки обучающихся и выпускников осуществляется в двух основных направлениях: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оценка уровня освоения дисциплин;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оценка компетенций обучающихся.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юношей предусматривается оценка результатов освоения основ военной службы.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                  </w:r>
                        <w:hyperlink r:id="rId289" w:anchor="block_333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***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Государственный экзамен вводится по усмотрению образовательной организации.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______________________________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* Собрание законодательства Российской Федерации, 2012, N 53, ст. 7598; 2013, N 19, ст. 2326; N 23, ст. 2878; N 27, ст. 3462; N 30, ст. 4036; N 48, ст. 6165; 2014, N 6, ст. 562, ст. 566.</w:t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** </w:t>
                        </w:r>
                        <w:hyperlink r:id="rId290" w:anchor="block_1301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Пункт 1 статьи 13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Федерального закона от 28 марта 1998 г. N 53-Ф3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2002, N 7, ст. 631; N 21, ст. 1919; N 26, ст. 2521; N 30, ст. 3029, ст. 3030, ст. 3033; 2003, N 1, ст. 1; N 8, ст. 709; N 27, ст. 2700; N 46, ст. 4437; 2004, N 8, ст. 600; N 17, ст. 1587; N 18, ст. 1687;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 25, ст. 2484; N 27, ст. 2711; N 35, ст. 3607; N 49, ст. 4848; 2005, N 10, ст. 763; N 14, ст. 1212; N 27, ст. 2716; N 29, ст. 2907; N 30, ст. 3110, ст. 3111; N 40, ст. 3987; N 43, ст. 4349; N 49, ст. 5127;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                  </w:r>
                        <w:proofErr w:type="gramEnd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                  </w: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 50, ст. 7366; 2012, N 50, ст. 6954; N 53, ст. 7613; 2013, N 9, ст. 870; N 19, ст. 2329; ст. 2331; N 23, ст. 2869; N 27, ст. 3462, ст. 3477; N 48, ст. 6165).</w:t>
                        </w:r>
                        <w:proofErr w:type="gramEnd"/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*** </w:t>
                        </w:r>
                        <w:hyperlink r:id="rId291" w:anchor="block_108695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Часть 6 статьи 59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                  </w:r>
                        <w:proofErr w:type="gramEnd"/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ind w:firstLine="680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Приложение</w:t>
                        </w: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 </w:t>
                        </w:r>
                        <w:hyperlink r:id="rId292" w:anchor="block_1000" w:history="1">
                          <w:r w:rsidRPr="00117F49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ФГОС</w:t>
                          </w:r>
                        </w:hyperlink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СПО по специальности</w:t>
                        </w: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19.02.10 Технология продукции</w:t>
                        </w: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общественного питания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17F49" w:rsidRPr="00117F49" w:rsidRDefault="00117F49" w:rsidP="00117F4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Перечень</w:t>
                        </w:r>
                        <w:r w:rsidRPr="00117F4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профессий рабочих, должностей служащих, рекомендуемых к освоению в рамках программы подготовки специалистов среднего звена</w:t>
                        </w:r>
                      </w:p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1020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84"/>
                          <w:gridCol w:w="6816"/>
                        </w:tblGrid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334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Код по Общероссийскому классификатору профессий рабочих, должностей служащих и тарифных разрядов (</w:t>
                              </w:r>
                              <w:hyperlink r:id="rId293" w:history="1">
                                <w:proofErr w:type="gramStart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ОК</w:t>
                                </w:r>
                                <w:proofErr w:type="gramEnd"/>
                                <w:r w:rsidRPr="00117F49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016-94</w:t>
                                </w:r>
                              </w:hyperlink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6795" w:type="dxa"/>
                              <w:tcBorders>
                                <w:top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Наименование профессий рабочих, должностей служащих</w:t>
                              </w: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334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334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11176</w:t>
                              </w:r>
                            </w:p>
                          </w:tc>
                          <w:tc>
                            <w:tcPr>
                              <w:tcW w:w="67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Бармен</w:t>
                              </w: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334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12901</w:t>
                              </w:r>
                            </w:p>
                          </w:tc>
                          <w:tc>
                            <w:tcPr>
                              <w:tcW w:w="67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Кондитер</w:t>
                              </w:r>
                            </w:p>
                          </w:tc>
                        </w:tr>
                        <w:tr w:rsidR="00117F49" w:rsidRPr="00117F49" w:rsidTr="00117F49">
                          <w:trPr>
                            <w:tblCellSpacing w:w="15" w:type="dxa"/>
                          </w:trPr>
                          <w:tc>
                            <w:tcPr>
                              <w:tcW w:w="334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16675</w:t>
                              </w:r>
                            </w:p>
                          </w:tc>
                          <w:tc>
                            <w:tcPr>
                              <w:tcW w:w="6795" w:type="dxa"/>
                              <w:tcBorders>
                                <w:bottom w:val="single" w:sz="6" w:space="0" w:color="000000"/>
                                <w:right w:val="single" w:sz="6" w:space="0" w:color="000000"/>
                              </w:tcBorders>
                              <w:hideMark/>
                            </w:tcPr>
                            <w:p w:rsidR="00117F49" w:rsidRPr="00117F49" w:rsidRDefault="00117F49" w:rsidP="00117F49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117F4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Повар</w:t>
                              </w:r>
                            </w:p>
                          </w:tc>
                        </w:tr>
                      </w:tbl>
                      <w:p w:rsidR="00117F49" w:rsidRPr="00117F49" w:rsidRDefault="00117F49" w:rsidP="00117F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17F49" w:rsidRPr="00117F49" w:rsidRDefault="00117F49" w:rsidP="00117F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7F49" w:rsidRPr="00117F4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117F49" w:rsidRPr="00117F49" w:rsidRDefault="00117F49" w:rsidP="00117F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F4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7A1B606C" wp14:editId="074F191B">
                        <wp:extent cx="22860" cy="22860"/>
                        <wp:effectExtent l="0" t="0" r="0" b="0"/>
                        <wp:docPr id="8" name="Рисунок 8" descr="http://base.garant.ru/images/www/all/cont_tab_ugol_l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base.garant.ru/images/www/all/cont_tab_ugol_l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22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17F4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082DCAE" wp14:editId="3758B7B5">
                        <wp:extent cx="22860" cy="22860"/>
                        <wp:effectExtent l="0" t="0" r="0" b="0"/>
                        <wp:docPr id="9" name="Рисунок 9" descr="http://base.garant.ru/images/www/all/cont_tab_ugol_r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base.garant.ru/images/www/all/cont_tab_ugol_r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" cy="22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7F49" w:rsidRPr="00117F49" w:rsidRDefault="00117F49" w:rsidP="0011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F49" w:rsidRPr="00117F49" w:rsidTr="00117F4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85"/>
              <w:gridCol w:w="12130"/>
              <w:gridCol w:w="555"/>
            </w:tblGrid>
            <w:tr w:rsidR="00117F49" w:rsidRPr="00117F49" w:rsidTr="00117F4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7F49" w:rsidRPr="00117F49" w:rsidRDefault="00117F49" w:rsidP="00117F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6" w:history="1">
                    <w:r w:rsidRPr="00117F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Права на материалы сайта</w:t>
                    </w:r>
                  </w:hyperlink>
                  <w:r w:rsidRPr="00117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17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297" w:history="1">
                    <w:r w:rsidRPr="00117F4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Реклама на портале</w:t>
                    </w:r>
                  </w:hyperlink>
                  <w:r w:rsidRPr="00117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F49" w:rsidRPr="00117F49" w:rsidRDefault="00117F49" w:rsidP="00117F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© ООО "НПП "ГАРАНТ-СЕРВИС", 2015. Система ГАРАНТ выпускается с 1990 года. Компания "Гарант" и ее партнеры являются участниками Российской ассоциации правовой информации ГАРАНТ.</w:t>
                  </w:r>
                </w:p>
                <w:p w:rsidR="00117F49" w:rsidRPr="00117F49" w:rsidRDefault="00117F49" w:rsidP="00117F4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Портал ГАРАНТ</w:t>
                  </w:r>
                  <w:proofErr w:type="gramStart"/>
                  <w:r w:rsidRPr="00117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117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(Garant.ru) зарегистрирован в качестве сетевого издания Федеральной службой по надзору в сфере связи, информационных технологий и массовых коммуникаций (</w:t>
                  </w:r>
                  <w:proofErr w:type="spellStart"/>
                  <w:r w:rsidRPr="00117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Роскомнадзором</w:t>
                  </w:r>
                  <w:proofErr w:type="spellEnd"/>
                  <w:r w:rsidRPr="00117F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), Эл № ФС77-58365 от 18 июня 2014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F49" w:rsidRPr="00117F49" w:rsidRDefault="00117F49" w:rsidP="00117F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F49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18C72F2" wp14:editId="64228B33">
                        <wp:extent cx="297180" cy="297180"/>
                        <wp:effectExtent l="0" t="0" r="7620" b="7620"/>
                        <wp:docPr id="10" name="Рисунок 10" descr="http://counter.yadro.ru/logo;garant-ru?42.11">
                          <a:hlinkClick xmlns:a="http://schemas.openxmlformats.org/drawingml/2006/main" r:id="rId29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counter.yadro.ru/logo;garant-ru?42.11">
                                  <a:hlinkClick r:id="rId29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" cy="297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7F49" w:rsidRPr="00117F49" w:rsidRDefault="00117F49" w:rsidP="0011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7F49" w:rsidRPr="00117F49" w:rsidRDefault="00117F49" w:rsidP="00117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4302D7" wp14:editId="51D0A761">
                <wp:extent cx="308610" cy="308610"/>
                <wp:effectExtent l="0" t="0" r="0" b="0"/>
                <wp:docPr id="12" name="AutoShape 22" descr="https://secure.adnxs.com/seg?add=2735784&amp;t=2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Описание: https://secure.adnxs.com/seg?add=2735784&amp;t=2?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117F49" w:rsidRPr="00117F49" w:rsidRDefault="00117F49" w:rsidP="00117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300" w:anchor="block_1000#ixzz3dE4ko7fz" w:history="1">
        <w:r w:rsidRPr="00117F49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http://base.garant.ru/70706902/#block_1000#ixzz3dE4ko7fz</w:t>
        </w:r>
      </w:hyperlink>
    </w:p>
    <w:p w:rsidR="0010057D" w:rsidRDefault="0010057D">
      <w:bookmarkStart w:id="2" w:name="_GoBack"/>
      <w:bookmarkEnd w:id="2"/>
    </w:p>
    <w:sectPr w:rsidR="0010057D" w:rsidSect="00117F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66B9"/>
    <w:multiLevelType w:val="multilevel"/>
    <w:tmpl w:val="0E16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6"/>
    <w:rsid w:val="000728D6"/>
    <w:rsid w:val="0010057D"/>
    <w:rsid w:val="0011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17F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7F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7F49"/>
  </w:style>
  <w:style w:type="character" w:styleId="a3">
    <w:name w:val="Hyperlink"/>
    <w:basedOn w:val="a0"/>
    <w:uiPriority w:val="99"/>
    <w:semiHidden/>
    <w:unhideWhenUsed/>
    <w:rsid w:val="00117F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F49"/>
    <w:rPr>
      <w:color w:val="800080"/>
      <w:u w:val="single"/>
    </w:rPr>
  </w:style>
  <w:style w:type="paragraph" w:customStyle="1" w:styleId="s3">
    <w:name w:val="s_3"/>
    <w:basedOn w:val="a"/>
    <w:rsid w:val="0011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1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17F49"/>
  </w:style>
  <w:style w:type="paragraph" w:customStyle="1" w:styleId="s9">
    <w:name w:val="s_9"/>
    <w:basedOn w:val="a"/>
    <w:rsid w:val="0011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17F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7F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7F49"/>
  </w:style>
  <w:style w:type="character" w:styleId="a3">
    <w:name w:val="Hyperlink"/>
    <w:basedOn w:val="a0"/>
    <w:uiPriority w:val="99"/>
    <w:semiHidden/>
    <w:unhideWhenUsed/>
    <w:rsid w:val="00117F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7F49"/>
    <w:rPr>
      <w:color w:val="800080"/>
      <w:u w:val="single"/>
    </w:rPr>
  </w:style>
  <w:style w:type="paragraph" w:customStyle="1" w:styleId="s3">
    <w:name w:val="s_3"/>
    <w:basedOn w:val="a"/>
    <w:rsid w:val="0011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1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17F49"/>
  </w:style>
  <w:style w:type="paragraph" w:customStyle="1" w:styleId="s9">
    <w:name w:val="s_9"/>
    <w:basedOn w:val="a"/>
    <w:rsid w:val="0011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5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82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0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4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1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00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04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64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5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1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0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2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86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16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1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3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3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9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1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14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92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0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8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70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2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8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95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99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02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7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6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7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46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94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2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7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7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0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55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1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1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2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706902/" TargetMode="External"/><Relationship Id="rId299" Type="http://schemas.openxmlformats.org/officeDocument/2006/relationships/image" Target="media/image10.gif"/><Relationship Id="rId21" Type="http://schemas.openxmlformats.org/officeDocument/2006/relationships/hyperlink" Target="http://base.garant.ru/70392898/" TargetMode="External"/><Relationship Id="rId42" Type="http://schemas.openxmlformats.org/officeDocument/2006/relationships/hyperlink" Target="http://base.garant.ru/70706902/" TargetMode="External"/><Relationship Id="rId63" Type="http://schemas.openxmlformats.org/officeDocument/2006/relationships/hyperlink" Target="http://base.garant.ru/70706902/" TargetMode="External"/><Relationship Id="rId84" Type="http://schemas.openxmlformats.org/officeDocument/2006/relationships/hyperlink" Target="http://base.garant.ru/70706902/" TargetMode="External"/><Relationship Id="rId138" Type="http://schemas.openxmlformats.org/officeDocument/2006/relationships/hyperlink" Target="http://base.garant.ru/70706902/" TargetMode="External"/><Relationship Id="rId159" Type="http://schemas.openxmlformats.org/officeDocument/2006/relationships/hyperlink" Target="http://base.garant.ru/70706902/" TargetMode="External"/><Relationship Id="rId170" Type="http://schemas.openxmlformats.org/officeDocument/2006/relationships/hyperlink" Target="http://base.garant.ru/70706902/" TargetMode="External"/><Relationship Id="rId191" Type="http://schemas.openxmlformats.org/officeDocument/2006/relationships/hyperlink" Target="http://base.garant.ru/70706902/" TargetMode="External"/><Relationship Id="rId205" Type="http://schemas.openxmlformats.org/officeDocument/2006/relationships/hyperlink" Target="http://base.garant.ru/70706902/" TargetMode="External"/><Relationship Id="rId226" Type="http://schemas.openxmlformats.org/officeDocument/2006/relationships/hyperlink" Target="http://base.garant.ru/70706902/" TargetMode="External"/><Relationship Id="rId247" Type="http://schemas.openxmlformats.org/officeDocument/2006/relationships/hyperlink" Target="http://base.garant.ru/70706902/" TargetMode="External"/><Relationship Id="rId107" Type="http://schemas.openxmlformats.org/officeDocument/2006/relationships/hyperlink" Target="http://base.garant.ru/70706902/" TargetMode="External"/><Relationship Id="rId268" Type="http://schemas.openxmlformats.org/officeDocument/2006/relationships/hyperlink" Target="http://base.garant.ru/70706902/" TargetMode="External"/><Relationship Id="rId289" Type="http://schemas.openxmlformats.org/officeDocument/2006/relationships/hyperlink" Target="http://base.garant.ru/70706902/" TargetMode="External"/><Relationship Id="rId11" Type="http://schemas.openxmlformats.org/officeDocument/2006/relationships/image" Target="media/image3.gif"/><Relationship Id="rId32" Type="http://schemas.openxmlformats.org/officeDocument/2006/relationships/hyperlink" Target="http://base.garant.ru/70706902/" TargetMode="External"/><Relationship Id="rId53" Type="http://schemas.openxmlformats.org/officeDocument/2006/relationships/hyperlink" Target="http://base.garant.ru/70706902/" TargetMode="External"/><Relationship Id="rId74" Type="http://schemas.openxmlformats.org/officeDocument/2006/relationships/hyperlink" Target="http://base.garant.ru/70706902/" TargetMode="External"/><Relationship Id="rId128" Type="http://schemas.openxmlformats.org/officeDocument/2006/relationships/hyperlink" Target="http://base.garant.ru/70706902/" TargetMode="External"/><Relationship Id="rId149" Type="http://schemas.openxmlformats.org/officeDocument/2006/relationships/hyperlink" Target="http://base.garant.ru/70706902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base.garant.ru/70706902/" TargetMode="External"/><Relationship Id="rId160" Type="http://schemas.openxmlformats.org/officeDocument/2006/relationships/hyperlink" Target="http://base.garant.ru/70706902/" TargetMode="External"/><Relationship Id="rId181" Type="http://schemas.openxmlformats.org/officeDocument/2006/relationships/hyperlink" Target="http://base.garant.ru/70706902/" TargetMode="External"/><Relationship Id="rId216" Type="http://schemas.openxmlformats.org/officeDocument/2006/relationships/hyperlink" Target="http://base.garant.ru/70706902/" TargetMode="External"/><Relationship Id="rId237" Type="http://schemas.openxmlformats.org/officeDocument/2006/relationships/hyperlink" Target="http://base.garant.ru/12128809/1/" TargetMode="External"/><Relationship Id="rId258" Type="http://schemas.openxmlformats.org/officeDocument/2006/relationships/hyperlink" Target="http://base.garant.ru/70706902/" TargetMode="External"/><Relationship Id="rId279" Type="http://schemas.openxmlformats.org/officeDocument/2006/relationships/hyperlink" Target="http://base.garant.ru/70706902/" TargetMode="External"/><Relationship Id="rId22" Type="http://schemas.openxmlformats.org/officeDocument/2006/relationships/hyperlink" Target="http://base.garant.ru/70429496/" TargetMode="External"/><Relationship Id="rId43" Type="http://schemas.openxmlformats.org/officeDocument/2006/relationships/hyperlink" Target="http://base.garant.ru/70706902/" TargetMode="External"/><Relationship Id="rId64" Type="http://schemas.openxmlformats.org/officeDocument/2006/relationships/hyperlink" Target="http://base.garant.ru/70706902/" TargetMode="External"/><Relationship Id="rId118" Type="http://schemas.openxmlformats.org/officeDocument/2006/relationships/hyperlink" Target="http://base.garant.ru/12125268/33/" TargetMode="External"/><Relationship Id="rId139" Type="http://schemas.openxmlformats.org/officeDocument/2006/relationships/hyperlink" Target="http://base.garant.ru/70706902/" TargetMode="External"/><Relationship Id="rId290" Type="http://schemas.openxmlformats.org/officeDocument/2006/relationships/hyperlink" Target="http://base.garant.ru/178405/" TargetMode="External"/><Relationship Id="rId85" Type="http://schemas.openxmlformats.org/officeDocument/2006/relationships/hyperlink" Target="http://base.garant.ru/70706902/" TargetMode="External"/><Relationship Id="rId150" Type="http://schemas.openxmlformats.org/officeDocument/2006/relationships/hyperlink" Target="http://base.garant.ru/70706902/" TargetMode="External"/><Relationship Id="rId171" Type="http://schemas.openxmlformats.org/officeDocument/2006/relationships/hyperlink" Target="http://base.garant.ru/70706902/" TargetMode="External"/><Relationship Id="rId192" Type="http://schemas.openxmlformats.org/officeDocument/2006/relationships/hyperlink" Target="http://base.garant.ru/70706902/" TargetMode="External"/><Relationship Id="rId206" Type="http://schemas.openxmlformats.org/officeDocument/2006/relationships/hyperlink" Target="http://base.garant.ru/70706902/" TargetMode="External"/><Relationship Id="rId227" Type="http://schemas.openxmlformats.org/officeDocument/2006/relationships/hyperlink" Target="http://base.garant.ru/70706902/" TargetMode="External"/><Relationship Id="rId248" Type="http://schemas.openxmlformats.org/officeDocument/2006/relationships/hyperlink" Target="http://base.garant.ru/70706902/" TargetMode="External"/><Relationship Id="rId269" Type="http://schemas.openxmlformats.org/officeDocument/2006/relationships/hyperlink" Target="http://base.garant.ru/70706902/" TargetMode="External"/><Relationship Id="rId12" Type="http://schemas.openxmlformats.org/officeDocument/2006/relationships/hyperlink" Target="http://base.garant.ru/" TargetMode="External"/><Relationship Id="rId33" Type="http://schemas.openxmlformats.org/officeDocument/2006/relationships/hyperlink" Target="http://base.garant.ru/70706902/" TargetMode="External"/><Relationship Id="rId108" Type="http://schemas.openxmlformats.org/officeDocument/2006/relationships/hyperlink" Target="http://base.garant.ru/70706902/" TargetMode="External"/><Relationship Id="rId129" Type="http://schemas.openxmlformats.org/officeDocument/2006/relationships/hyperlink" Target="http://base.garant.ru/70706902/" TargetMode="External"/><Relationship Id="rId280" Type="http://schemas.openxmlformats.org/officeDocument/2006/relationships/hyperlink" Target="http://base.garant.ru/70706902/" TargetMode="External"/><Relationship Id="rId54" Type="http://schemas.openxmlformats.org/officeDocument/2006/relationships/hyperlink" Target="http://base.garant.ru/70706902/" TargetMode="External"/><Relationship Id="rId75" Type="http://schemas.openxmlformats.org/officeDocument/2006/relationships/hyperlink" Target="http://base.garant.ru/70706902/" TargetMode="External"/><Relationship Id="rId96" Type="http://schemas.openxmlformats.org/officeDocument/2006/relationships/hyperlink" Target="http://base.garant.ru/70706902/" TargetMode="External"/><Relationship Id="rId140" Type="http://schemas.openxmlformats.org/officeDocument/2006/relationships/hyperlink" Target="http://base.garant.ru/70706902/" TargetMode="External"/><Relationship Id="rId161" Type="http://schemas.openxmlformats.org/officeDocument/2006/relationships/hyperlink" Target="http://base.garant.ru/70706902/" TargetMode="External"/><Relationship Id="rId182" Type="http://schemas.openxmlformats.org/officeDocument/2006/relationships/hyperlink" Target="http://base.garant.ru/70706902/" TargetMode="External"/><Relationship Id="rId217" Type="http://schemas.openxmlformats.org/officeDocument/2006/relationships/hyperlink" Target="http://base.garant.ru/70706902/" TargetMode="External"/><Relationship Id="rId6" Type="http://schemas.openxmlformats.org/officeDocument/2006/relationships/hyperlink" Target="http://www.garant.ru/" TargetMode="External"/><Relationship Id="rId238" Type="http://schemas.openxmlformats.org/officeDocument/2006/relationships/hyperlink" Target="http://base.garant.ru/12125268/1/" TargetMode="External"/><Relationship Id="rId259" Type="http://schemas.openxmlformats.org/officeDocument/2006/relationships/hyperlink" Target="http://base.garant.ru/70706902/" TargetMode="External"/><Relationship Id="rId23" Type="http://schemas.openxmlformats.org/officeDocument/2006/relationships/hyperlink" Target="http://base.garant.ru/70429496/" TargetMode="External"/><Relationship Id="rId119" Type="http://schemas.openxmlformats.org/officeDocument/2006/relationships/hyperlink" Target="http://base.garant.ru/70706902/" TargetMode="External"/><Relationship Id="rId270" Type="http://schemas.openxmlformats.org/officeDocument/2006/relationships/hyperlink" Target="http://base.garant.ru/70706902/" TargetMode="External"/><Relationship Id="rId291" Type="http://schemas.openxmlformats.org/officeDocument/2006/relationships/hyperlink" Target="http://base.garant.ru/70291362/6/" TargetMode="External"/><Relationship Id="rId44" Type="http://schemas.openxmlformats.org/officeDocument/2006/relationships/hyperlink" Target="http://base.garant.ru/70706902/" TargetMode="External"/><Relationship Id="rId65" Type="http://schemas.openxmlformats.org/officeDocument/2006/relationships/hyperlink" Target="http://base.garant.ru/70706902/" TargetMode="External"/><Relationship Id="rId86" Type="http://schemas.openxmlformats.org/officeDocument/2006/relationships/hyperlink" Target="http://base.garant.ru/70706902/" TargetMode="External"/><Relationship Id="rId130" Type="http://schemas.openxmlformats.org/officeDocument/2006/relationships/hyperlink" Target="http://base.garant.ru/70706902/" TargetMode="External"/><Relationship Id="rId151" Type="http://schemas.openxmlformats.org/officeDocument/2006/relationships/hyperlink" Target="http://base.garant.ru/70706902/" TargetMode="External"/><Relationship Id="rId172" Type="http://schemas.openxmlformats.org/officeDocument/2006/relationships/hyperlink" Target="http://base.garant.ru/70706902/" TargetMode="External"/><Relationship Id="rId193" Type="http://schemas.openxmlformats.org/officeDocument/2006/relationships/hyperlink" Target="http://base.garant.ru/70706902/" TargetMode="External"/><Relationship Id="rId207" Type="http://schemas.openxmlformats.org/officeDocument/2006/relationships/hyperlink" Target="http://base.garant.ru/70706902/" TargetMode="External"/><Relationship Id="rId228" Type="http://schemas.openxmlformats.org/officeDocument/2006/relationships/hyperlink" Target="http://base.garant.ru/70706902/" TargetMode="External"/><Relationship Id="rId249" Type="http://schemas.openxmlformats.org/officeDocument/2006/relationships/hyperlink" Target="http://base.garant.ru/12125268/33/" TargetMode="External"/><Relationship Id="rId13" Type="http://schemas.openxmlformats.org/officeDocument/2006/relationships/hyperlink" Target="http://ivo.garant.ru/" TargetMode="External"/><Relationship Id="rId109" Type="http://schemas.openxmlformats.org/officeDocument/2006/relationships/hyperlink" Target="http://base.garant.ru/70706902/" TargetMode="External"/><Relationship Id="rId260" Type="http://schemas.openxmlformats.org/officeDocument/2006/relationships/hyperlink" Target="http://base.garant.ru/70706902/" TargetMode="External"/><Relationship Id="rId281" Type="http://schemas.openxmlformats.org/officeDocument/2006/relationships/hyperlink" Target="http://base.garant.ru/70706902/" TargetMode="External"/><Relationship Id="rId34" Type="http://schemas.openxmlformats.org/officeDocument/2006/relationships/hyperlink" Target="http://base.garant.ru/70706902/" TargetMode="External"/><Relationship Id="rId55" Type="http://schemas.openxmlformats.org/officeDocument/2006/relationships/hyperlink" Target="http://base.garant.ru/70706902/" TargetMode="External"/><Relationship Id="rId76" Type="http://schemas.openxmlformats.org/officeDocument/2006/relationships/hyperlink" Target="http://base.garant.ru/70706902/" TargetMode="External"/><Relationship Id="rId97" Type="http://schemas.openxmlformats.org/officeDocument/2006/relationships/hyperlink" Target="http://base.garant.ru/70706902/" TargetMode="External"/><Relationship Id="rId120" Type="http://schemas.openxmlformats.org/officeDocument/2006/relationships/hyperlink" Target="http://base.garant.ru/70706902/" TargetMode="External"/><Relationship Id="rId141" Type="http://schemas.openxmlformats.org/officeDocument/2006/relationships/hyperlink" Target="http://base.garant.ru/70706902/" TargetMode="External"/><Relationship Id="rId7" Type="http://schemas.openxmlformats.org/officeDocument/2006/relationships/image" Target="media/image1.gif"/><Relationship Id="rId162" Type="http://schemas.openxmlformats.org/officeDocument/2006/relationships/hyperlink" Target="http://base.garant.ru/70706902/" TargetMode="External"/><Relationship Id="rId183" Type="http://schemas.openxmlformats.org/officeDocument/2006/relationships/hyperlink" Target="http://base.garant.ru/70706902/" TargetMode="External"/><Relationship Id="rId218" Type="http://schemas.openxmlformats.org/officeDocument/2006/relationships/hyperlink" Target="http://base.garant.ru/70706902/" TargetMode="External"/><Relationship Id="rId239" Type="http://schemas.openxmlformats.org/officeDocument/2006/relationships/hyperlink" Target="http://base.garant.ru/10103000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558310/" TargetMode="External"/><Relationship Id="rId250" Type="http://schemas.openxmlformats.org/officeDocument/2006/relationships/hyperlink" Target="http://base.garant.ru/70706902/" TargetMode="External"/><Relationship Id="rId255" Type="http://schemas.openxmlformats.org/officeDocument/2006/relationships/hyperlink" Target="http://base.garant.ru/70706902/" TargetMode="External"/><Relationship Id="rId271" Type="http://schemas.openxmlformats.org/officeDocument/2006/relationships/hyperlink" Target="http://base.garant.ru/70706902/" TargetMode="External"/><Relationship Id="rId276" Type="http://schemas.openxmlformats.org/officeDocument/2006/relationships/hyperlink" Target="http://base.garant.ru/70706902/" TargetMode="External"/><Relationship Id="rId292" Type="http://schemas.openxmlformats.org/officeDocument/2006/relationships/hyperlink" Target="http://base.garant.ru/70706902/" TargetMode="External"/><Relationship Id="rId297" Type="http://schemas.openxmlformats.org/officeDocument/2006/relationships/hyperlink" Target="http://www.garant.ru/adv/" TargetMode="External"/><Relationship Id="rId24" Type="http://schemas.openxmlformats.org/officeDocument/2006/relationships/hyperlink" Target="http://base.garant.ru/70706902/" TargetMode="External"/><Relationship Id="rId40" Type="http://schemas.openxmlformats.org/officeDocument/2006/relationships/hyperlink" Target="http://base.garant.ru/70706902/" TargetMode="External"/><Relationship Id="rId45" Type="http://schemas.openxmlformats.org/officeDocument/2006/relationships/hyperlink" Target="http://base.garant.ru/70706902/" TargetMode="External"/><Relationship Id="rId66" Type="http://schemas.openxmlformats.org/officeDocument/2006/relationships/hyperlink" Target="http://base.garant.ru/70706902/" TargetMode="External"/><Relationship Id="rId87" Type="http://schemas.openxmlformats.org/officeDocument/2006/relationships/hyperlink" Target="http://base.garant.ru/70706902/" TargetMode="External"/><Relationship Id="rId110" Type="http://schemas.openxmlformats.org/officeDocument/2006/relationships/hyperlink" Target="http://base.garant.ru/70706902/" TargetMode="External"/><Relationship Id="rId115" Type="http://schemas.openxmlformats.org/officeDocument/2006/relationships/hyperlink" Target="http://base.garant.ru/70706902/" TargetMode="External"/><Relationship Id="rId131" Type="http://schemas.openxmlformats.org/officeDocument/2006/relationships/hyperlink" Target="http://base.garant.ru/70706902/" TargetMode="External"/><Relationship Id="rId136" Type="http://schemas.openxmlformats.org/officeDocument/2006/relationships/hyperlink" Target="http://base.garant.ru/70706902/" TargetMode="External"/><Relationship Id="rId157" Type="http://schemas.openxmlformats.org/officeDocument/2006/relationships/hyperlink" Target="http://base.garant.ru/70706902/" TargetMode="External"/><Relationship Id="rId178" Type="http://schemas.openxmlformats.org/officeDocument/2006/relationships/hyperlink" Target="http://base.garant.ru/70706902/" TargetMode="External"/><Relationship Id="rId301" Type="http://schemas.openxmlformats.org/officeDocument/2006/relationships/fontTable" Target="fontTable.xml"/><Relationship Id="rId61" Type="http://schemas.openxmlformats.org/officeDocument/2006/relationships/hyperlink" Target="http://base.garant.ru/70706902/" TargetMode="External"/><Relationship Id="rId82" Type="http://schemas.openxmlformats.org/officeDocument/2006/relationships/hyperlink" Target="http://base.garant.ru/70706902/" TargetMode="External"/><Relationship Id="rId152" Type="http://schemas.openxmlformats.org/officeDocument/2006/relationships/hyperlink" Target="http://base.garant.ru/70706902/" TargetMode="External"/><Relationship Id="rId173" Type="http://schemas.openxmlformats.org/officeDocument/2006/relationships/hyperlink" Target="http://base.garant.ru/70706902/" TargetMode="External"/><Relationship Id="rId194" Type="http://schemas.openxmlformats.org/officeDocument/2006/relationships/hyperlink" Target="http://base.garant.ru/70706902/" TargetMode="External"/><Relationship Id="rId199" Type="http://schemas.openxmlformats.org/officeDocument/2006/relationships/hyperlink" Target="http://base.garant.ru/70706902/" TargetMode="External"/><Relationship Id="rId203" Type="http://schemas.openxmlformats.org/officeDocument/2006/relationships/hyperlink" Target="http://base.garant.ru/70706902/" TargetMode="External"/><Relationship Id="rId208" Type="http://schemas.openxmlformats.org/officeDocument/2006/relationships/hyperlink" Target="http://base.garant.ru/70706902/" TargetMode="External"/><Relationship Id="rId229" Type="http://schemas.openxmlformats.org/officeDocument/2006/relationships/hyperlink" Target="http://base.garant.ru/70706902/" TargetMode="External"/><Relationship Id="rId19" Type="http://schemas.openxmlformats.org/officeDocument/2006/relationships/hyperlink" Target="http://base.garant.ru/70706902/" TargetMode="External"/><Relationship Id="rId224" Type="http://schemas.openxmlformats.org/officeDocument/2006/relationships/hyperlink" Target="http://base.garant.ru/70706902/" TargetMode="External"/><Relationship Id="rId240" Type="http://schemas.openxmlformats.org/officeDocument/2006/relationships/hyperlink" Target="http://base.garant.ru/70706902/" TargetMode="External"/><Relationship Id="rId245" Type="http://schemas.openxmlformats.org/officeDocument/2006/relationships/hyperlink" Target="http://base.garant.ru/70706902/" TargetMode="External"/><Relationship Id="rId261" Type="http://schemas.openxmlformats.org/officeDocument/2006/relationships/hyperlink" Target="http://base.garant.ru/70706902/" TargetMode="External"/><Relationship Id="rId266" Type="http://schemas.openxmlformats.org/officeDocument/2006/relationships/hyperlink" Target="http://base.garant.ru/70706902/" TargetMode="External"/><Relationship Id="rId287" Type="http://schemas.openxmlformats.org/officeDocument/2006/relationships/hyperlink" Target="http://base.garant.ru/70291362/8/" TargetMode="External"/><Relationship Id="rId14" Type="http://schemas.openxmlformats.org/officeDocument/2006/relationships/image" Target="media/image4.jpeg"/><Relationship Id="rId30" Type="http://schemas.openxmlformats.org/officeDocument/2006/relationships/hyperlink" Target="http://base.garant.ru/70558310/" TargetMode="External"/><Relationship Id="rId35" Type="http://schemas.openxmlformats.org/officeDocument/2006/relationships/hyperlink" Target="http://base.garant.ru/70706902/" TargetMode="External"/><Relationship Id="rId56" Type="http://schemas.openxmlformats.org/officeDocument/2006/relationships/hyperlink" Target="http://base.garant.ru/70706902/" TargetMode="External"/><Relationship Id="rId77" Type="http://schemas.openxmlformats.org/officeDocument/2006/relationships/hyperlink" Target="http://base.garant.ru/70706902/" TargetMode="External"/><Relationship Id="rId100" Type="http://schemas.openxmlformats.org/officeDocument/2006/relationships/hyperlink" Target="http://base.garant.ru/70706902/" TargetMode="External"/><Relationship Id="rId105" Type="http://schemas.openxmlformats.org/officeDocument/2006/relationships/hyperlink" Target="http://base.garant.ru/70706902/" TargetMode="External"/><Relationship Id="rId126" Type="http://schemas.openxmlformats.org/officeDocument/2006/relationships/hyperlink" Target="http://base.garant.ru/70706902/" TargetMode="External"/><Relationship Id="rId147" Type="http://schemas.openxmlformats.org/officeDocument/2006/relationships/hyperlink" Target="http://base.garant.ru/70706902/" TargetMode="External"/><Relationship Id="rId168" Type="http://schemas.openxmlformats.org/officeDocument/2006/relationships/hyperlink" Target="http://base.garant.ru/70706902/" TargetMode="External"/><Relationship Id="rId282" Type="http://schemas.openxmlformats.org/officeDocument/2006/relationships/hyperlink" Target="http://base.garant.ru/70706902/" TargetMode="External"/><Relationship Id="rId8" Type="http://schemas.openxmlformats.org/officeDocument/2006/relationships/hyperlink" Target="http://english.garant.ru/" TargetMode="External"/><Relationship Id="rId51" Type="http://schemas.openxmlformats.org/officeDocument/2006/relationships/hyperlink" Target="http://base.garant.ru/70706902/" TargetMode="External"/><Relationship Id="rId72" Type="http://schemas.openxmlformats.org/officeDocument/2006/relationships/hyperlink" Target="http://base.garant.ru/70706902/" TargetMode="External"/><Relationship Id="rId93" Type="http://schemas.openxmlformats.org/officeDocument/2006/relationships/hyperlink" Target="http://base.garant.ru/70706902/" TargetMode="External"/><Relationship Id="rId98" Type="http://schemas.openxmlformats.org/officeDocument/2006/relationships/hyperlink" Target="http://base.garant.ru/70706902/" TargetMode="External"/><Relationship Id="rId121" Type="http://schemas.openxmlformats.org/officeDocument/2006/relationships/hyperlink" Target="http://base.garant.ru/70706902/" TargetMode="External"/><Relationship Id="rId142" Type="http://schemas.openxmlformats.org/officeDocument/2006/relationships/hyperlink" Target="http://base.garant.ru/70706902/" TargetMode="External"/><Relationship Id="rId163" Type="http://schemas.openxmlformats.org/officeDocument/2006/relationships/hyperlink" Target="http://base.garant.ru/70706902/" TargetMode="External"/><Relationship Id="rId184" Type="http://schemas.openxmlformats.org/officeDocument/2006/relationships/hyperlink" Target="http://base.garant.ru/70706902/" TargetMode="External"/><Relationship Id="rId189" Type="http://schemas.openxmlformats.org/officeDocument/2006/relationships/hyperlink" Target="http://base.garant.ru/70706902/" TargetMode="External"/><Relationship Id="rId219" Type="http://schemas.openxmlformats.org/officeDocument/2006/relationships/hyperlink" Target="http://base.garant.ru/70706902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base.garant.ru/70706902/" TargetMode="External"/><Relationship Id="rId230" Type="http://schemas.openxmlformats.org/officeDocument/2006/relationships/hyperlink" Target="http://base.garant.ru/70706902/" TargetMode="External"/><Relationship Id="rId235" Type="http://schemas.openxmlformats.org/officeDocument/2006/relationships/hyperlink" Target="http://base.garant.ru/70706902/" TargetMode="External"/><Relationship Id="rId251" Type="http://schemas.openxmlformats.org/officeDocument/2006/relationships/hyperlink" Target="http://base.garant.ru/70706902/" TargetMode="External"/><Relationship Id="rId256" Type="http://schemas.openxmlformats.org/officeDocument/2006/relationships/hyperlink" Target="http://base.garant.ru/70706902/" TargetMode="External"/><Relationship Id="rId277" Type="http://schemas.openxmlformats.org/officeDocument/2006/relationships/hyperlink" Target="http://base.garant.ru/70706902/" TargetMode="External"/><Relationship Id="rId298" Type="http://schemas.openxmlformats.org/officeDocument/2006/relationships/hyperlink" Target="http://www.liveinternet.ru/click;garant-ru" TargetMode="External"/><Relationship Id="rId25" Type="http://schemas.openxmlformats.org/officeDocument/2006/relationships/hyperlink" Target="http://base.garant.ru/70558310/" TargetMode="External"/><Relationship Id="rId46" Type="http://schemas.openxmlformats.org/officeDocument/2006/relationships/hyperlink" Target="http://base.garant.ru/70706902/" TargetMode="External"/><Relationship Id="rId67" Type="http://schemas.openxmlformats.org/officeDocument/2006/relationships/hyperlink" Target="http://base.garant.ru/70706902/" TargetMode="External"/><Relationship Id="rId116" Type="http://schemas.openxmlformats.org/officeDocument/2006/relationships/hyperlink" Target="http://base.garant.ru/70706902/" TargetMode="External"/><Relationship Id="rId137" Type="http://schemas.openxmlformats.org/officeDocument/2006/relationships/hyperlink" Target="http://base.garant.ru/70706902/" TargetMode="External"/><Relationship Id="rId158" Type="http://schemas.openxmlformats.org/officeDocument/2006/relationships/hyperlink" Target="http://base.garant.ru/70706902/" TargetMode="External"/><Relationship Id="rId272" Type="http://schemas.openxmlformats.org/officeDocument/2006/relationships/hyperlink" Target="http://base.garant.ru/70706902/" TargetMode="External"/><Relationship Id="rId293" Type="http://schemas.openxmlformats.org/officeDocument/2006/relationships/hyperlink" Target="http://base.garant.ru/1548770/" TargetMode="External"/><Relationship Id="rId302" Type="http://schemas.openxmlformats.org/officeDocument/2006/relationships/theme" Target="theme/theme1.xml"/><Relationship Id="rId20" Type="http://schemas.openxmlformats.org/officeDocument/2006/relationships/hyperlink" Target="http://base.garant.ru/70392898/" TargetMode="External"/><Relationship Id="rId41" Type="http://schemas.openxmlformats.org/officeDocument/2006/relationships/hyperlink" Target="http://base.garant.ru/70706902/" TargetMode="External"/><Relationship Id="rId62" Type="http://schemas.openxmlformats.org/officeDocument/2006/relationships/hyperlink" Target="http://base.garant.ru/70706902/" TargetMode="External"/><Relationship Id="rId83" Type="http://schemas.openxmlformats.org/officeDocument/2006/relationships/hyperlink" Target="http://base.garant.ru/70706902/" TargetMode="External"/><Relationship Id="rId88" Type="http://schemas.openxmlformats.org/officeDocument/2006/relationships/hyperlink" Target="http://base.garant.ru/70706902/" TargetMode="External"/><Relationship Id="rId111" Type="http://schemas.openxmlformats.org/officeDocument/2006/relationships/hyperlink" Target="http://base.garant.ru/70706902/" TargetMode="External"/><Relationship Id="rId132" Type="http://schemas.openxmlformats.org/officeDocument/2006/relationships/hyperlink" Target="http://base.garant.ru/70706902/" TargetMode="External"/><Relationship Id="rId153" Type="http://schemas.openxmlformats.org/officeDocument/2006/relationships/hyperlink" Target="http://base.garant.ru/70706902/" TargetMode="External"/><Relationship Id="rId174" Type="http://schemas.openxmlformats.org/officeDocument/2006/relationships/hyperlink" Target="http://base.garant.ru/70706902/" TargetMode="External"/><Relationship Id="rId179" Type="http://schemas.openxmlformats.org/officeDocument/2006/relationships/hyperlink" Target="http://base.garant.ru/70706902/" TargetMode="External"/><Relationship Id="rId195" Type="http://schemas.openxmlformats.org/officeDocument/2006/relationships/hyperlink" Target="http://base.garant.ru/70706902/" TargetMode="External"/><Relationship Id="rId209" Type="http://schemas.openxmlformats.org/officeDocument/2006/relationships/hyperlink" Target="http://base.garant.ru/70706902/" TargetMode="External"/><Relationship Id="rId190" Type="http://schemas.openxmlformats.org/officeDocument/2006/relationships/hyperlink" Target="http://base.garant.ru/70706902/" TargetMode="External"/><Relationship Id="rId204" Type="http://schemas.openxmlformats.org/officeDocument/2006/relationships/hyperlink" Target="http://base.garant.ru/70706902/" TargetMode="External"/><Relationship Id="rId220" Type="http://schemas.openxmlformats.org/officeDocument/2006/relationships/hyperlink" Target="http://base.garant.ru/70706902/" TargetMode="External"/><Relationship Id="rId225" Type="http://schemas.openxmlformats.org/officeDocument/2006/relationships/hyperlink" Target="http://base.garant.ru/70706902/" TargetMode="External"/><Relationship Id="rId241" Type="http://schemas.openxmlformats.org/officeDocument/2006/relationships/hyperlink" Target="http://base.garant.ru/70706902/" TargetMode="External"/><Relationship Id="rId246" Type="http://schemas.openxmlformats.org/officeDocument/2006/relationships/hyperlink" Target="http://base.garant.ru/70706902/" TargetMode="External"/><Relationship Id="rId267" Type="http://schemas.openxmlformats.org/officeDocument/2006/relationships/hyperlink" Target="http://base.garant.ru/70706902/" TargetMode="External"/><Relationship Id="rId288" Type="http://schemas.openxmlformats.org/officeDocument/2006/relationships/hyperlink" Target="http://base.garant.ru/70706902/" TargetMode="External"/><Relationship Id="rId15" Type="http://schemas.openxmlformats.org/officeDocument/2006/relationships/image" Target="media/image5.gif"/><Relationship Id="rId36" Type="http://schemas.openxmlformats.org/officeDocument/2006/relationships/hyperlink" Target="http://base.garant.ru/70706902/" TargetMode="External"/><Relationship Id="rId57" Type="http://schemas.openxmlformats.org/officeDocument/2006/relationships/hyperlink" Target="http://base.garant.ru/70706902/" TargetMode="External"/><Relationship Id="rId106" Type="http://schemas.openxmlformats.org/officeDocument/2006/relationships/hyperlink" Target="http://base.garant.ru/70706902/" TargetMode="External"/><Relationship Id="rId127" Type="http://schemas.openxmlformats.org/officeDocument/2006/relationships/hyperlink" Target="http://base.garant.ru/70706902/" TargetMode="External"/><Relationship Id="rId262" Type="http://schemas.openxmlformats.org/officeDocument/2006/relationships/hyperlink" Target="http://base.garant.ru/70706902/" TargetMode="External"/><Relationship Id="rId283" Type="http://schemas.openxmlformats.org/officeDocument/2006/relationships/hyperlink" Target="http://base.garant.ru/70706902/" TargetMode="External"/><Relationship Id="rId10" Type="http://schemas.openxmlformats.org/officeDocument/2006/relationships/hyperlink" Target="http://www.garant.ru/" TargetMode="External"/><Relationship Id="rId31" Type="http://schemas.openxmlformats.org/officeDocument/2006/relationships/hyperlink" Target="http://base.garant.ru/70558310/" TargetMode="External"/><Relationship Id="rId52" Type="http://schemas.openxmlformats.org/officeDocument/2006/relationships/hyperlink" Target="http://base.garant.ru/70706902/" TargetMode="External"/><Relationship Id="rId73" Type="http://schemas.openxmlformats.org/officeDocument/2006/relationships/hyperlink" Target="http://base.garant.ru/70706902/" TargetMode="External"/><Relationship Id="rId78" Type="http://schemas.openxmlformats.org/officeDocument/2006/relationships/hyperlink" Target="http://base.garant.ru/70706902/" TargetMode="External"/><Relationship Id="rId94" Type="http://schemas.openxmlformats.org/officeDocument/2006/relationships/hyperlink" Target="http://base.garant.ru/70706902/" TargetMode="External"/><Relationship Id="rId99" Type="http://schemas.openxmlformats.org/officeDocument/2006/relationships/hyperlink" Target="http://base.garant.ru/70706902/" TargetMode="External"/><Relationship Id="rId101" Type="http://schemas.openxmlformats.org/officeDocument/2006/relationships/hyperlink" Target="http://base.garant.ru/12128809/1/" TargetMode="External"/><Relationship Id="rId122" Type="http://schemas.openxmlformats.org/officeDocument/2006/relationships/hyperlink" Target="http://base.garant.ru/70706902/" TargetMode="External"/><Relationship Id="rId143" Type="http://schemas.openxmlformats.org/officeDocument/2006/relationships/hyperlink" Target="http://base.garant.ru/70706902/" TargetMode="External"/><Relationship Id="rId148" Type="http://schemas.openxmlformats.org/officeDocument/2006/relationships/hyperlink" Target="http://base.garant.ru/70706902/" TargetMode="External"/><Relationship Id="rId164" Type="http://schemas.openxmlformats.org/officeDocument/2006/relationships/hyperlink" Target="http://base.garant.ru/70706902/" TargetMode="External"/><Relationship Id="rId169" Type="http://schemas.openxmlformats.org/officeDocument/2006/relationships/hyperlink" Target="http://base.garant.ru/70706902/" TargetMode="External"/><Relationship Id="rId185" Type="http://schemas.openxmlformats.org/officeDocument/2006/relationships/hyperlink" Target="http://base.garant.ru/7070690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hyperlink" Target="http://base.garant.ru/70706902/" TargetMode="External"/><Relationship Id="rId210" Type="http://schemas.openxmlformats.org/officeDocument/2006/relationships/hyperlink" Target="http://base.garant.ru/70706902/" TargetMode="External"/><Relationship Id="rId215" Type="http://schemas.openxmlformats.org/officeDocument/2006/relationships/hyperlink" Target="http://base.garant.ru/70706902/" TargetMode="External"/><Relationship Id="rId236" Type="http://schemas.openxmlformats.org/officeDocument/2006/relationships/hyperlink" Target="http://base.garant.ru/70706902/" TargetMode="External"/><Relationship Id="rId257" Type="http://schemas.openxmlformats.org/officeDocument/2006/relationships/hyperlink" Target="http://base.garant.ru/70706902/" TargetMode="External"/><Relationship Id="rId278" Type="http://schemas.openxmlformats.org/officeDocument/2006/relationships/hyperlink" Target="http://base.garant.ru/70706902/" TargetMode="External"/><Relationship Id="rId26" Type="http://schemas.openxmlformats.org/officeDocument/2006/relationships/hyperlink" Target="http://base.garant.ru/199079/" TargetMode="External"/><Relationship Id="rId231" Type="http://schemas.openxmlformats.org/officeDocument/2006/relationships/hyperlink" Target="http://base.garant.ru/70706902/" TargetMode="External"/><Relationship Id="rId252" Type="http://schemas.openxmlformats.org/officeDocument/2006/relationships/hyperlink" Target="http://base.garant.ru/70706902/" TargetMode="External"/><Relationship Id="rId273" Type="http://schemas.openxmlformats.org/officeDocument/2006/relationships/hyperlink" Target="http://base.garant.ru/70706902/" TargetMode="External"/><Relationship Id="rId294" Type="http://schemas.openxmlformats.org/officeDocument/2006/relationships/image" Target="media/image8.gif"/><Relationship Id="rId47" Type="http://schemas.openxmlformats.org/officeDocument/2006/relationships/hyperlink" Target="http://base.garant.ru/70706902/" TargetMode="External"/><Relationship Id="rId68" Type="http://schemas.openxmlformats.org/officeDocument/2006/relationships/hyperlink" Target="http://base.garant.ru/70706902/" TargetMode="External"/><Relationship Id="rId89" Type="http://schemas.openxmlformats.org/officeDocument/2006/relationships/hyperlink" Target="http://base.garant.ru/70706902/" TargetMode="External"/><Relationship Id="rId112" Type="http://schemas.openxmlformats.org/officeDocument/2006/relationships/hyperlink" Target="http://base.garant.ru/70706902/" TargetMode="External"/><Relationship Id="rId133" Type="http://schemas.openxmlformats.org/officeDocument/2006/relationships/hyperlink" Target="http://base.garant.ru/70706902/" TargetMode="External"/><Relationship Id="rId154" Type="http://schemas.openxmlformats.org/officeDocument/2006/relationships/hyperlink" Target="http://base.garant.ru/70706902/" TargetMode="External"/><Relationship Id="rId175" Type="http://schemas.openxmlformats.org/officeDocument/2006/relationships/hyperlink" Target="http://base.garant.ru/70706902/" TargetMode="External"/><Relationship Id="rId196" Type="http://schemas.openxmlformats.org/officeDocument/2006/relationships/hyperlink" Target="http://base.garant.ru/70706902/" TargetMode="External"/><Relationship Id="rId200" Type="http://schemas.openxmlformats.org/officeDocument/2006/relationships/hyperlink" Target="http://base.garant.ru/70706902/" TargetMode="External"/><Relationship Id="rId16" Type="http://schemas.openxmlformats.org/officeDocument/2006/relationships/image" Target="media/image6.gif"/><Relationship Id="rId221" Type="http://schemas.openxmlformats.org/officeDocument/2006/relationships/hyperlink" Target="http://base.garant.ru/70706902/" TargetMode="External"/><Relationship Id="rId242" Type="http://schemas.openxmlformats.org/officeDocument/2006/relationships/hyperlink" Target="http://base.garant.ru/70706902/" TargetMode="External"/><Relationship Id="rId263" Type="http://schemas.openxmlformats.org/officeDocument/2006/relationships/hyperlink" Target="http://base.garant.ru/70706902/" TargetMode="External"/><Relationship Id="rId284" Type="http://schemas.openxmlformats.org/officeDocument/2006/relationships/hyperlink" Target="http://base.garant.ru/70291362/4/" TargetMode="External"/><Relationship Id="rId37" Type="http://schemas.openxmlformats.org/officeDocument/2006/relationships/hyperlink" Target="http://base.garant.ru/70706902/" TargetMode="External"/><Relationship Id="rId58" Type="http://schemas.openxmlformats.org/officeDocument/2006/relationships/hyperlink" Target="http://base.garant.ru/70706902/" TargetMode="External"/><Relationship Id="rId79" Type="http://schemas.openxmlformats.org/officeDocument/2006/relationships/hyperlink" Target="http://base.garant.ru/70706902/" TargetMode="External"/><Relationship Id="rId102" Type="http://schemas.openxmlformats.org/officeDocument/2006/relationships/hyperlink" Target="http://base.garant.ru/12125268/1/" TargetMode="External"/><Relationship Id="rId123" Type="http://schemas.openxmlformats.org/officeDocument/2006/relationships/hyperlink" Target="http://base.garant.ru/70706902/" TargetMode="External"/><Relationship Id="rId144" Type="http://schemas.openxmlformats.org/officeDocument/2006/relationships/hyperlink" Target="http://base.garant.ru/70706902/" TargetMode="External"/><Relationship Id="rId90" Type="http://schemas.openxmlformats.org/officeDocument/2006/relationships/hyperlink" Target="http://base.garant.ru/70706902/" TargetMode="External"/><Relationship Id="rId165" Type="http://schemas.openxmlformats.org/officeDocument/2006/relationships/hyperlink" Target="http://base.garant.ru/70706902/" TargetMode="External"/><Relationship Id="rId186" Type="http://schemas.openxmlformats.org/officeDocument/2006/relationships/hyperlink" Target="http://base.garant.ru/70706902/" TargetMode="External"/><Relationship Id="rId211" Type="http://schemas.openxmlformats.org/officeDocument/2006/relationships/hyperlink" Target="http://base.garant.ru/70706902/" TargetMode="External"/><Relationship Id="rId232" Type="http://schemas.openxmlformats.org/officeDocument/2006/relationships/hyperlink" Target="http://base.garant.ru/70706902/" TargetMode="External"/><Relationship Id="rId253" Type="http://schemas.openxmlformats.org/officeDocument/2006/relationships/hyperlink" Target="http://base.garant.ru/70706902/" TargetMode="External"/><Relationship Id="rId274" Type="http://schemas.openxmlformats.org/officeDocument/2006/relationships/hyperlink" Target="http://base.garant.ru/70706902/" TargetMode="External"/><Relationship Id="rId295" Type="http://schemas.openxmlformats.org/officeDocument/2006/relationships/image" Target="media/image9.gif"/><Relationship Id="rId27" Type="http://schemas.openxmlformats.org/officeDocument/2006/relationships/hyperlink" Target="http://base.garant.ru/70706902/" TargetMode="External"/><Relationship Id="rId48" Type="http://schemas.openxmlformats.org/officeDocument/2006/relationships/hyperlink" Target="http://base.garant.ru/70706902/" TargetMode="External"/><Relationship Id="rId69" Type="http://schemas.openxmlformats.org/officeDocument/2006/relationships/hyperlink" Target="http://base.garant.ru/70706902/" TargetMode="External"/><Relationship Id="rId113" Type="http://schemas.openxmlformats.org/officeDocument/2006/relationships/hyperlink" Target="http://base.garant.ru/70706902/" TargetMode="External"/><Relationship Id="rId134" Type="http://schemas.openxmlformats.org/officeDocument/2006/relationships/hyperlink" Target="http://base.garant.ru/70706902/" TargetMode="External"/><Relationship Id="rId80" Type="http://schemas.openxmlformats.org/officeDocument/2006/relationships/hyperlink" Target="http://base.garant.ru/70706902/" TargetMode="External"/><Relationship Id="rId155" Type="http://schemas.openxmlformats.org/officeDocument/2006/relationships/hyperlink" Target="http://base.garant.ru/70706902/" TargetMode="External"/><Relationship Id="rId176" Type="http://schemas.openxmlformats.org/officeDocument/2006/relationships/hyperlink" Target="http://base.garant.ru/70706902/" TargetMode="External"/><Relationship Id="rId197" Type="http://schemas.openxmlformats.org/officeDocument/2006/relationships/hyperlink" Target="http://base.garant.ru/70706902/" TargetMode="External"/><Relationship Id="rId201" Type="http://schemas.openxmlformats.org/officeDocument/2006/relationships/hyperlink" Target="http://base.garant.ru/70706902/" TargetMode="External"/><Relationship Id="rId222" Type="http://schemas.openxmlformats.org/officeDocument/2006/relationships/hyperlink" Target="http://base.garant.ru/70706902/" TargetMode="External"/><Relationship Id="rId243" Type="http://schemas.openxmlformats.org/officeDocument/2006/relationships/hyperlink" Target="http://base.garant.ru/70706902/" TargetMode="External"/><Relationship Id="rId264" Type="http://schemas.openxmlformats.org/officeDocument/2006/relationships/hyperlink" Target="http://base.garant.ru/70706902/" TargetMode="External"/><Relationship Id="rId285" Type="http://schemas.openxmlformats.org/officeDocument/2006/relationships/hyperlink" Target="http://base.garant.ru/70706902/" TargetMode="External"/><Relationship Id="rId17" Type="http://schemas.openxmlformats.org/officeDocument/2006/relationships/hyperlink" Target="http://base.garant.ru/70706902/" TargetMode="External"/><Relationship Id="rId38" Type="http://schemas.openxmlformats.org/officeDocument/2006/relationships/hyperlink" Target="http://base.garant.ru/70706902/" TargetMode="External"/><Relationship Id="rId59" Type="http://schemas.openxmlformats.org/officeDocument/2006/relationships/hyperlink" Target="http://base.garant.ru/70706902/" TargetMode="External"/><Relationship Id="rId103" Type="http://schemas.openxmlformats.org/officeDocument/2006/relationships/hyperlink" Target="http://base.garant.ru/10103000/" TargetMode="External"/><Relationship Id="rId124" Type="http://schemas.openxmlformats.org/officeDocument/2006/relationships/hyperlink" Target="http://base.garant.ru/70706902/" TargetMode="External"/><Relationship Id="rId70" Type="http://schemas.openxmlformats.org/officeDocument/2006/relationships/hyperlink" Target="http://base.garant.ru/70706902/" TargetMode="External"/><Relationship Id="rId91" Type="http://schemas.openxmlformats.org/officeDocument/2006/relationships/hyperlink" Target="http://base.garant.ru/70706902/" TargetMode="External"/><Relationship Id="rId145" Type="http://schemas.openxmlformats.org/officeDocument/2006/relationships/hyperlink" Target="http://base.garant.ru/70706902/" TargetMode="External"/><Relationship Id="rId166" Type="http://schemas.openxmlformats.org/officeDocument/2006/relationships/hyperlink" Target="http://base.garant.ru/70706902/" TargetMode="External"/><Relationship Id="rId187" Type="http://schemas.openxmlformats.org/officeDocument/2006/relationships/hyperlink" Target="http://base.garant.ru/70706902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base.garant.ru/70706902/" TargetMode="External"/><Relationship Id="rId233" Type="http://schemas.openxmlformats.org/officeDocument/2006/relationships/hyperlink" Target="http://base.garant.ru/70706902/" TargetMode="External"/><Relationship Id="rId254" Type="http://schemas.openxmlformats.org/officeDocument/2006/relationships/hyperlink" Target="http://base.garant.ru/70706902/" TargetMode="External"/><Relationship Id="rId28" Type="http://schemas.openxmlformats.org/officeDocument/2006/relationships/hyperlink" Target="http://base.garant.ru/5632903/" TargetMode="External"/><Relationship Id="rId49" Type="http://schemas.openxmlformats.org/officeDocument/2006/relationships/hyperlink" Target="http://base.garant.ru/70706902/" TargetMode="External"/><Relationship Id="rId114" Type="http://schemas.openxmlformats.org/officeDocument/2006/relationships/hyperlink" Target="http://base.garant.ru/70706902/" TargetMode="External"/><Relationship Id="rId275" Type="http://schemas.openxmlformats.org/officeDocument/2006/relationships/hyperlink" Target="http://base.garant.ru/70706902/" TargetMode="External"/><Relationship Id="rId296" Type="http://schemas.openxmlformats.org/officeDocument/2006/relationships/hyperlink" Target="http://www.garant.ru/company/disclaimer/" TargetMode="External"/><Relationship Id="rId300" Type="http://schemas.openxmlformats.org/officeDocument/2006/relationships/hyperlink" Target="http://base.garant.ru/70706902/" TargetMode="External"/><Relationship Id="rId60" Type="http://schemas.openxmlformats.org/officeDocument/2006/relationships/hyperlink" Target="http://base.garant.ru/70706902/" TargetMode="External"/><Relationship Id="rId81" Type="http://schemas.openxmlformats.org/officeDocument/2006/relationships/hyperlink" Target="http://base.garant.ru/70706902/" TargetMode="External"/><Relationship Id="rId135" Type="http://schemas.openxmlformats.org/officeDocument/2006/relationships/hyperlink" Target="http://base.garant.ru/70706902/" TargetMode="External"/><Relationship Id="rId156" Type="http://schemas.openxmlformats.org/officeDocument/2006/relationships/hyperlink" Target="http://base.garant.ru/70706902/" TargetMode="External"/><Relationship Id="rId177" Type="http://schemas.openxmlformats.org/officeDocument/2006/relationships/hyperlink" Target="http://base.garant.ru/70706902/" TargetMode="External"/><Relationship Id="rId198" Type="http://schemas.openxmlformats.org/officeDocument/2006/relationships/hyperlink" Target="http://base.garant.ru/70706902/" TargetMode="External"/><Relationship Id="rId202" Type="http://schemas.openxmlformats.org/officeDocument/2006/relationships/hyperlink" Target="http://base.garant.ru/70706902/" TargetMode="External"/><Relationship Id="rId223" Type="http://schemas.openxmlformats.org/officeDocument/2006/relationships/hyperlink" Target="http://base.garant.ru/70706902/" TargetMode="External"/><Relationship Id="rId244" Type="http://schemas.openxmlformats.org/officeDocument/2006/relationships/hyperlink" Target="http://base.garant.ru/70706902/" TargetMode="External"/><Relationship Id="rId18" Type="http://schemas.openxmlformats.org/officeDocument/2006/relationships/image" Target="media/image7.jpeg"/><Relationship Id="rId39" Type="http://schemas.openxmlformats.org/officeDocument/2006/relationships/hyperlink" Target="http://base.garant.ru/70706902/" TargetMode="External"/><Relationship Id="rId265" Type="http://schemas.openxmlformats.org/officeDocument/2006/relationships/hyperlink" Target="http://base.garant.ru/70706902/" TargetMode="External"/><Relationship Id="rId286" Type="http://schemas.openxmlformats.org/officeDocument/2006/relationships/hyperlink" Target="http://base.garant.ru/70706902/" TargetMode="External"/><Relationship Id="rId50" Type="http://schemas.openxmlformats.org/officeDocument/2006/relationships/hyperlink" Target="http://base.garant.ru/70706902/" TargetMode="External"/><Relationship Id="rId104" Type="http://schemas.openxmlformats.org/officeDocument/2006/relationships/hyperlink" Target="http://base.garant.ru/70706902/" TargetMode="External"/><Relationship Id="rId125" Type="http://schemas.openxmlformats.org/officeDocument/2006/relationships/hyperlink" Target="http://base.garant.ru/70706902/" TargetMode="External"/><Relationship Id="rId146" Type="http://schemas.openxmlformats.org/officeDocument/2006/relationships/hyperlink" Target="http://base.garant.ru/70706902/" TargetMode="External"/><Relationship Id="rId167" Type="http://schemas.openxmlformats.org/officeDocument/2006/relationships/hyperlink" Target="http://base.garant.ru/70706902/" TargetMode="External"/><Relationship Id="rId188" Type="http://schemas.openxmlformats.org/officeDocument/2006/relationships/hyperlink" Target="http://base.garant.ru/70706902/" TargetMode="External"/><Relationship Id="rId71" Type="http://schemas.openxmlformats.org/officeDocument/2006/relationships/hyperlink" Target="http://base.garant.ru/70706902/" TargetMode="External"/><Relationship Id="rId92" Type="http://schemas.openxmlformats.org/officeDocument/2006/relationships/hyperlink" Target="http://base.garant.ru/70706902/" TargetMode="External"/><Relationship Id="rId213" Type="http://schemas.openxmlformats.org/officeDocument/2006/relationships/hyperlink" Target="http://base.garant.ru/70706902/" TargetMode="External"/><Relationship Id="rId234" Type="http://schemas.openxmlformats.org/officeDocument/2006/relationships/hyperlink" Target="http://base.garant.ru/707069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129</Pages>
  <Words>21771</Words>
  <Characters>124098</Characters>
  <Application>Microsoft Office Word</Application>
  <DocSecurity>0</DocSecurity>
  <Lines>1034</Lines>
  <Paragraphs>291</Paragraphs>
  <ScaleCrop>false</ScaleCrop>
  <Company/>
  <LinksUpToDate>false</LinksUpToDate>
  <CharactersWithSpaces>145578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КУВАЕВА</dc:creator>
  <cp:keywords/>
  <dc:description/>
  <cp:lastModifiedBy>КУВАЕВА</cp:lastModifiedBy>
  <cp:revision>2</cp:revision>
  <dcterms:created xsi:type="dcterms:W3CDTF">2015-06-16T12:05:00Z</dcterms:created>
  <dcterms:modified xsi:type="dcterms:W3CDTF">2015-06-16T12:08:00Z</dcterms:modified>
</cp:coreProperties>
</file>