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5C" w:rsidRPr="00A9459A" w:rsidRDefault="0064415C" w:rsidP="0064415C">
      <w:pPr>
        <w:jc w:val="center"/>
        <w:rPr>
          <w:rFonts w:ascii="Times New Roman" w:hAnsi="Times New Roman" w:cs="Times New Roman"/>
          <w:b/>
          <w:color w:val="1F497D" w:themeColor="text2"/>
          <w:sz w:val="44"/>
          <w:szCs w:val="44"/>
        </w:rPr>
      </w:pPr>
      <w:r w:rsidRPr="00A9459A">
        <w:rPr>
          <w:rFonts w:ascii="Times New Roman" w:hAnsi="Times New Roman" w:cs="Times New Roman"/>
          <w:b/>
          <w:color w:val="1F497D" w:themeColor="text2"/>
          <w:sz w:val="44"/>
          <w:szCs w:val="44"/>
        </w:rPr>
        <w:t xml:space="preserve">Структура управления </w:t>
      </w:r>
    </w:p>
    <w:p w:rsidR="0025085A" w:rsidRPr="00A9459A" w:rsidRDefault="0064415C" w:rsidP="0064415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9459A">
        <w:rPr>
          <w:rFonts w:ascii="Times New Roman" w:hAnsi="Times New Roman" w:cs="Times New Roman"/>
          <w:b/>
          <w:color w:val="1F497D" w:themeColor="text2"/>
          <w:sz w:val="44"/>
          <w:szCs w:val="44"/>
        </w:rPr>
        <w:t>СОГБ</w:t>
      </w:r>
      <w:r w:rsidR="00A9459A" w:rsidRPr="00A9459A">
        <w:rPr>
          <w:rFonts w:ascii="Times New Roman" w:hAnsi="Times New Roman" w:cs="Times New Roman"/>
          <w:b/>
          <w:color w:val="1F497D" w:themeColor="text2"/>
          <w:sz w:val="44"/>
          <w:szCs w:val="44"/>
        </w:rPr>
        <w:t>П</w:t>
      </w:r>
      <w:r w:rsidRPr="00A9459A">
        <w:rPr>
          <w:rFonts w:ascii="Times New Roman" w:hAnsi="Times New Roman" w:cs="Times New Roman"/>
          <w:b/>
          <w:color w:val="1F497D" w:themeColor="text2"/>
          <w:sz w:val="44"/>
          <w:szCs w:val="44"/>
        </w:rPr>
        <w:t>ОУ «Сафоновский индус</w:t>
      </w:r>
      <w:r w:rsidR="00882AC7" w:rsidRPr="00A9459A">
        <w:rPr>
          <w:rFonts w:ascii="Times New Roman" w:hAnsi="Times New Roman" w:cs="Times New Roman"/>
          <w:b/>
          <w:color w:val="1F497D" w:themeColor="text2"/>
          <w:sz w:val="44"/>
          <w:szCs w:val="44"/>
        </w:rPr>
        <w:t>триально-технологический техникум</w:t>
      </w:r>
      <w:r w:rsidRPr="00A9459A">
        <w:rPr>
          <w:rFonts w:ascii="Times New Roman" w:hAnsi="Times New Roman" w:cs="Times New Roman"/>
          <w:b/>
          <w:color w:val="1F497D" w:themeColor="text2"/>
          <w:sz w:val="44"/>
          <w:szCs w:val="44"/>
        </w:rPr>
        <w:t>»</w:t>
      </w:r>
    </w:p>
    <w:p w:rsidR="0064415C" w:rsidRPr="0064415C" w:rsidRDefault="00A945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1F497D" w:themeColor="text2"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431pt;margin-top:224.75pt;width:247.8pt;height:62.4pt;flip:x;z-index:251684864" o:connectortype="straight" strokecolor="blue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1F497D" w:themeColor="text2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550.9pt;margin-top:168.95pt;width:240pt;height:54.6pt;z-index:251672576" fillcolor="white [3201]" strokecolor="#4f81bd [3204]" strokeweight="5pt">
            <v:stroke linestyle="thickThin"/>
            <v:shadow color="#868686"/>
            <v:textbox>
              <w:txbxContent>
                <w:p w:rsidR="0064415C" w:rsidRPr="007811B7" w:rsidRDefault="0064415C" w:rsidP="0064415C">
                  <w:pPr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32"/>
                      <w:szCs w:val="32"/>
                    </w:rPr>
                  </w:pPr>
                  <w:r w:rsidRPr="007811B7">
                    <w:rPr>
                      <w:rFonts w:ascii="Times New Roman" w:hAnsi="Times New Roman" w:cs="Times New Roman"/>
                      <w:b/>
                      <w:color w:val="1F497D" w:themeColor="text2"/>
                      <w:sz w:val="32"/>
                      <w:szCs w:val="32"/>
                    </w:rPr>
                    <w:t>Учебно-вспомогательный и обслуживающий персонал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1F497D" w:themeColor="text2"/>
          <w:sz w:val="36"/>
          <w:szCs w:val="36"/>
        </w:rPr>
        <w:pict>
          <v:shape id="_x0000_s1049" type="#_x0000_t32" style="position:absolute;left:0;text-align:left;margin-left:468.8pt;margin-top:133.55pt;width:0;height:14.4pt;z-index:251678720" o:connectortype="straight" strokecolor="blue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1F497D" w:themeColor="text2"/>
          <w:sz w:val="36"/>
          <w:szCs w:val="36"/>
        </w:rPr>
        <w:pict>
          <v:shape id="_x0000_s1045" type="#_x0000_t32" style="position:absolute;left:0;text-align:left;margin-left:87.2pt;margin-top:147.35pt;width:381.6pt;height:1.2pt;z-index:251674624" o:connectortype="straight" strokecolor="blue"/>
        </w:pict>
      </w:r>
      <w:r>
        <w:rPr>
          <w:rFonts w:ascii="Times New Roman" w:hAnsi="Times New Roman" w:cs="Times New Roman"/>
          <w:b/>
          <w:noProof/>
          <w:color w:val="1F497D" w:themeColor="text2"/>
          <w:sz w:val="36"/>
          <w:szCs w:val="36"/>
        </w:rPr>
        <w:pict>
          <v:shape id="_x0000_s1044" type="#_x0000_t202" style="position:absolute;left:0;text-align:left;margin-left:300.2pt;margin-top:287.15pt;width:223.2pt;height:31.2pt;z-index:251673600" fillcolor="white [3201]" strokecolor="#4f81bd [3204]" strokeweight="5pt">
            <v:stroke linestyle="thickThin"/>
            <v:shadow color="#868686"/>
            <v:textbox>
              <w:txbxContent>
                <w:p w:rsidR="007811B7" w:rsidRPr="0064415C" w:rsidRDefault="007811B7" w:rsidP="007811B7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32"/>
                      <w:szCs w:val="32"/>
                    </w:rPr>
                    <w:t>Обучающиеся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1F497D" w:themeColor="text2"/>
          <w:sz w:val="36"/>
          <w:szCs w:val="36"/>
        </w:rPr>
        <w:pict>
          <v:shape id="_x0000_s1053" type="#_x0000_t32" style="position:absolute;left:0;text-align:left;margin-left:678.8pt;margin-top:132.95pt;width:.05pt;height:36pt;z-index:251681792" o:connectortype="straight" strokecolor="blue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37" type="#_x0000_t32" style="position:absolute;left:0;text-align:left;margin-left:101pt;margin-top:62.15pt;width:0;height:19.8pt;z-index:251666432" o:connectortype="straight" strokecolor="blue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1F497D" w:themeColor="text2"/>
          <w:sz w:val="36"/>
          <w:szCs w:val="36"/>
        </w:rPr>
        <w:pict>
          <v:shape id="_x0000_s1055" type="#_x0000_t32" style="position:absolute;left:0;text-align:left;margin-left:172.4pt;margin-top:224.75pt;width:234.6pt;height:62.4pt;z-index:251683840" o:connectortype="straight" strokecolor="blue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1F497D" w:themeColor="text2"/>
          <w:sz w:val="36"/>
          <w:szCs w:val="36"/>
        </w:rPr>
        <w:pict>
          <v:shape id="_x0000_s1047" type="#_x0000_t32" style="position:absolute;left:0;text-align:left;margin-left:282.8pt;margin-top:132.95pt;width:0;height:14.4pt;z-index:251676672" o:connectortype="straight" strokecolor="blue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1F497D" w:themeColor="text2"/>
          <w:sz w:val="36"/>
          <w:szCs w:val="36"/>
        </w:rPr>
        <w:pict>
          <v:shape id="_x0000_s1042" type="#_x0000_t202" style="position:absolute;left:0;text-align:left;margin-left:74pt;margin-top:170.15pt;width:301.2pt;height:54.6pt;z-index:251671552" fillcolor="white [3201]" strokecolor="#4f81bd [3204]" strokeweight="5pt">
            <v:stroke linestyle="thickThin"/>
            <v:shadow color="#868686"/>
            <v:textbox>
              <w:txbxContent>
                <w:p w:rsidR="0064415C" w:rsidRPr="007811B7" w:rsidRDefault="0064415C" w:rsidP="0064415C">
                  <w:pPr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32"/>
                      <w:szCs w:val="32"/>
                    </w:rPr>
                  </w:pPr>
                  <w:r w:rsidRPr="007811B7">
                    <w:rPr>
                      <w:rFonts w:ascii="Times New Roman" w:hAnsi="Times New Roman" w:cs="Times New Roman"/>
                      <w:b/>
                      <w:color w:val="1F497D" w:themeColor="text2"/>
                      <w:sz w:val="32"/>
                      <w:szCs w:val="32"/>
                    </w:rPr>
                    <w:t xml:space="preserve">Преподаватели, мастера </w:t>
                  </w:r>
                  <w:proofErr w:type="gramStart"/>
                  <w:r w:rsidRPr="007811B7">
                    <w:rPr>
                      <w:rFonts w:ascii="Times New Roman" w:hAnsi="Times New Roman" w:cs="Times New Roman"/>
                      <w:b/>
                      <w:color w:val="1F497D" w:themeColor="text2"/>
                      <w:sz w:val="32"/>
                      <w:szCs w:val="32"/>
                    </w:rPr>
                    <w:t>п</w:t>
                  </w:r>
                  <w:proofErr w:type="gramEnd"/>
                  <w:r w:rsidRPr="007811B7">
                    <w:rPr>
                      <w:rFonts w:ascii="Times New Roman" w:hAnsi="Times New Roman" w:cs="Times New Roman"/>
                      <w:b/>
                      <w:color w:val="1F497D" w:themeColor="text2"/>
                      <w:sz w:val="32"/>
                      <w:szCs w:val="32"/>
                    </w:rPr>
                    <w:t xml:space="preserve">/о, воспитатели общежития, </w:t>
                  </w:r>
                  <w:proofErr w:type="spellStart"/>
                  <w:r w:rsidRPr="007811B7">
                    <w:rPr>
                      <w:rFonts w:ascii="Times New Roman" w:hAnsi="Times New Roman" w:cs="Times New Roman"/>
                      <w:b/>
                      <w:color w:val="1F497D" w:themeColor="text2"/>
                      <w:sz w:val="32"/>
                      <w:szCs w:val="32"/>
                    </w:rPr>
                    <w:t>соц.педагог</w:t>
                  </w:r>
                  <w:proofErr w:type="spellEnd"/>
                  <w:r w:rsidRPr="007811B7">
                    <w:rPr>
                      <w:rFonts w:ascii="Times New Roman" w:hAnsi="Times New Roman" w:cs="Times New Roman"/>
                      <w:b/>
                      <w:color w:val="1F497D" w:themeColor="text2"/>
                      <w:sz w:val="32"/>
                      <w:szCs w:val="32"/>
                    </w:rPr>
                    <w:t xml:space="preserve">,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36" type="#_x0000_t32" style="position:absolute;left:0;text-align:left;margin-left:396.8pt;margin-top:47.75pt;width:0;height:14.4pt;z-index:251665408" o:connectortype="straight" strokecolor="blue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26" type="#_x0000_t202" style="position:absolute;left:0;text-align:left;margin-left:310.5pt;margin-top:19.55pt;width:172.8pt;height:28.2pt;z-index:251658240" fillcolor="white [3201]" strokecolor="#4f81bd [3204]" strokeweight="5pt">
            <v:stroke linestyle="thickThin"/>
            <v:shadow color="#868686"/>
            <v:textbox>
              <w:txbxContent>
                <w:p w:rsidR="0064415C" w:rsidRPr="0064415C" w:rsidRDefault="0064415C" w:rsidP="0064415C">
                  <w:pPr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32"/>
                      <w:szCs w:val="32"/>
                    </w:rPr>
                  </w:pPr>
                  <w:r w:rsidRPr="0064415C">
                    <w:rPr>
                      <w:rFonts w:ascii="Times New Roman" w:hAnsi="Times New Roman" w:cs="Times New Roman"/>
                      <w:b/>
                      <w:color w:val="1F497D" w:themeColor="text2"/>
                      <w:sz w:val="32"/>
                      <w:szCs w:val="32"/>
                    </w:rPr>
                    <w:t>Директор</w:t>
                  </w:r>
                </w:p>
              </w:txbxContent>
            </v:textbox>
          </v:shape>
        </w:pict>
      </w:r>
      <w:r w:rsidR="009061FF"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38" type="#_x0000_t32" style="position:absolute;left:0;text-align:left;margin-left:282.8pt;margin-top:62.75pt;width:0;height:19.2pt;z-index:251667456" o:connectortype="straight" strokecolor="blue">
            <v:stroke endarrow="block"/>
          </v:shape>
        </w:pict>
      </w:r>
      <w:r w:rsidR="009061FF"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39" type="#_x0000_t32" style="position:absolute;left:0;text-align:left;margin-left:468.8pt;margin-top:62.75pt;width:0;height:19.2pt;z-index:251668480" o:connectortype="straight" strokecolor="blue">
            <v:stroke endarrow="block"/>
          </v:shape>
        </w:pict>
      </w:r>
      <w:r w:rsidR="009061FF"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32" type="#_x0000_t202" style="position:absolute;left:0;text-align:left;margin-left:407pt;margin-top:81.95pt;width:124.7pt;height:51pt;z-index:251661312" fillcolor="white [3201]" strokecolor="#4f81bd [3204]" strokeweight="5pt">
            <v:stroke linestyle="thickThin"/>
            <v:shadow color="#868686"/>
            <v:textbox>
              <w:txbxContent>
                <w:p w:rsidR="0064415C" w:rsidRPr="0064415C" w:rsidRDefault="00C11F7C" w:rsidP="0064415C">
                  <w:pPr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F497D" w:themeColor="text2"/>
                      <w:sz w:val="32"/>
                      <w:szCs w:val="32"/>
                    </w:rPr>
                    <w:t>Методист</w:t>
                  </w:r>
                </w:p>
              </w:txbxContent>
            </v:textbox>
          </v:shape>
        </w:pict>
      </w:r>
      <w:r w:rsidR="009061FF"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34" type="#_x0000_t202" style="position:absolute;left:0;text-align:left;margin-left:616.5pt;margin-top:82.55pt;width:124.7pt;height:51pt;z-index:251663360" fillcolor="white [3201]" strokecolor="#4f81bd [3204]" strokeweight="5pt">
            <v:stroke linestyle="thickThin"/>
            <v:shadow color="#868686"/>
            <v:textbox>
              <w:txbxContent>
                <w:p w:rsidR="0064415C" w:rsidRPr="0064415C" w:rsidRDefault="0064415C" w:rsidP="0064415C">
                  <w:pPr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F497D" w:themeColor="text2"/>
                      <w:sz w:val="32"/>
                      <w:szCs w:val="32"/>
                    </w:rPr>
                    <w:t>Зам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1F497D" w:themeColor="text2"/>
                      <w:sz w:val="32"/>
                      <w:szCs w:val="32"/>
                    </w:rPr>
                    <w:t>.д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color w:val="1F497D" w:themeColor="text2"/>
                      <w:sz w:val="32"/>
                      <w:szCs w:val="32"/>
                    </w:rPr>
                    <w:t>иректора по АХЧ</w:t>
                  </w:r>
                </w:p>
              </w:txbxContent>
            </v:textbox>
          </v:shape>
        </w:pict>
      </w:r>
      <w:r w:rsidR="009061FF">
        <w:rPr>
          <w:rFonts w:ascii="Times New Roman" w:hAnsi="Times New Roman" w:cs="Times New Roman"/>
          <w:b/>
          <w:noProof/>
          <w:color w:val="1F497D" w:themeColor="text2"/>
          <w:sz w:val="36"/>
          <w:szCs w:val="36"/>
        </w:rPr>
        <w:pict>
          <v:shape id="_x0000_s1041" type="#_x0000_t32" style="position:absolute;left:0;text-align:left;margin-left:678.8pt;margin-top:62.15pt;width:0;height:19.8pt;z-index:251670528" o:connectortype="straight" strokecolor="blue">
            <v:stroke endarrow="block"/>
          </v:shape>
        </w:pict>
      </w:r>
      <w:r w:rsidR="009061FF"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31" type="#_x0000_t202" style="position:absolute;left:0;text-align:left;margin-left:218.6pt;margin-top:82.55pt;width:124.7pt;height:51pt;z-index:251660288" fillcolor="white [3201]" strokecolor="#4f81bd [3204]" strokeweight="5pt">
            <v:stroke linestyle="thickThin"/>
            <v:shadow color="#868686"/>
            <v:textbox>
              <w:txbxContent>
                <w:p w:rsidR="0064415C" w:rsidRPr="0064415C" w:rsidRDefault="0064415C" w:rsidP="0064415C">
                  <w:r>
                    <w:rPr>
                      <w:rFonts w:ascii="Times New Roman" w:hAnsi="Times New Roman" w:cs="Times New Roman"/>
                      <w:b/>
                      <w:color w:val="1F497D" w:themeColor="text2"/>
                      <w:sz w:val="32"/>
                      <w:szCs w:val="32"/>
                    </w:rPr>
                    <w:t>Зам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1F497D" w:themeColor="text2"/>
                      <w:sz w:val="32"/>
                      <w:szCs w:val="32"/>
                    </w:rPr>
                    <w:t>.д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color w:val="1F497D" w:themeColor="text2"/>
                      <w:sz w:val="32"/>
                      <w:szCs w:val="32"/>
                    </w:rPr>
                    <w:t>иректора по УВР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1F497D" w:themeColor="text2"/>
          <w:sz w:val="36"/>
          <w:szCs w:val="36"/>
        </w:rPr>
        <w:pict>
          <v:shape id="_x0000_s1048" type="#_x0000_t32" style="position:absolute;left:0;text-align:left;margin-left:87.2pt;margin-top:133.55pt;width:0;height:14.4pt;z-index:251677696" o:connectortype="straight" strokecolor="blue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1F497D" w:themeColor="text2"/>
          <w:sz w:val="36"/>
          <w:szCs w:val="36"/>
        </w:rPr>
        <w:pict>
          <v:shape id="_x0000_s1046" type="#_x0000_t32" style="position:absolute;left:0;text-align:left;margin-left:233.6pt;margin-top:147.35pt;width:0;height:22.8pt;z-index:251675648" o:connectortype="straight" strokecolor="blue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35" type="#_x0000_t32" style="position:absolute;left:0;text-align:left;margin-left:101pt;margin-top:62.15pt;width:577.8pt;height:0;z-index:251664384" o:connectortype="straight" strokecolor="blue"/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27" type="#_x0000_t202" style="position:absolute;left:0;text-align:left;margin-left:38.7pt;margin-top:81.95pt;width:124.7pt;height:51pt;z-index:251659264" fillcolor="white [3201]" strokecolor="#4f81bd [3204]" strokeweight="5pt">
            <v:stroke linestyle="thickThin"/>
            <v:shadow color="#868686"/>
            <v:textbox>
              <w:txbxContent>
                <w:p w:rsidR="0064415C" w:rsidRPr="0064415C" w:rsidRDefault="0064415C" w:rsidP="0064415C">
                  <w:pPr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F497D" w:themeColor="text2"/>
                      <w:sz w:val="32"/>
                      <w:szCs w:val="32"/>
                    </w:rPr>
                    <w:t>Зам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1F497D" w:themeColor="text2"/>
                      <w:sz w:val="32"/>
                      <w:szCs w:val="32"/>
                    </w:rPr>
                    <w:t>.д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color w:val="1F497D" w:themeColor="text2"/>
                      <w:sz w:val="32"/>
                      <w:szCs w:val="32"/>
                    </w:rPr>
                    <w:t>иректора по УПР</w:t>
                  </w:r>
                </w:p>
              </w:txbxContent>
            </v:textbox>
          </v:shape>
        </w:pict>
      </w:r>
    </w:p>
    <w:sectPr w:rsidR="0064415C" w:rsidRPr="0064415C" w:rsidSect="00A9459A">
      <w:pgSz w:w="16838" w:h="11906" w:orient="landscape"/>
      <w:pgMar w:top="993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4415C"/>
    <w:rsid w:val="0025085A"/>
    <w:rsid w:val="0064415C"/>
    <w:rsid w:val="007811B7"/>
    <w:rsid w:val="00882AC7"/>
    <w:rsid w:val="009061FF"/>
    <w:rsid w:val="00A9459A"/>
    <w:rsid w:val="00C11F7C"/>
    <w:rsid w:val="00F5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onnector" idref="#_x0000_s1035"/>
        <o:r id="V:Rule2" type="connector" idref="#_x0000_s1038"/>
        <o:r id="V:Rule3" type="connector" idref="#_x0000_s1039"/>
        <o:r id="V:Rule4" type="connector" idref="#_x0000_s1047"/>
        <o:r id="V:Rule5" type="connector" idref="#_x0000_s1037"/>
        <o:r id="V:Rule6" type="connector" idref="#_x0000_s1056"/>
        <o:r id="V:Rule7" type="connector" idref="#_x0000_s1036"/>
        <o:r id="V:Rule8" type="connector" idref="#_x0000_s1046"/>
        <o:r id="V:Rule9" type="connector" idref="#_x0000_s1053"/>
        <o:r id="V:Rule10" type="connector" idref="#_x0000_s1049"/>
        <o:r id="V:Rule11" type="connector" idref="#_x0000_s1055"/>
        <o:r id="V:Rule12" type="connector" idref="#_x0000_s1045"/>
        <o:r id="V:Rule13" type="connector" idref="#_x0000_s1041"/>
        <o:r id="V:Rule14" type="connector" idref="#_x0000_s10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DC943-1A8A-4D67-920A-FFBDF238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2013-02-22T07:35:00Z</dcterms:created>
  <dcterms:modified xsi:type="dcterms:W3CDTF">2016-01-15T06:39:00Z</dcterms:modified>
</cp:coreProperties>
</file>