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F" w:rsidRDefault="000236CF" w:rsidP="00186BD5">
      <w:pPr>
        <w:jc w:val="center"/>
        <w:rPr>
          <w:b/>
          <w:sz w:val="28"/>
          <w:szCs w:val="28"/>
        </w:rPr>
      </w:pPr>
      <w:r w:rsidRPr="000236CF">
        <w:rPr>
          <w:b/>
          <w:sz w:val="28"/>
          <w:szCs w:val="28"/>
        </w:rPr>
        <w:t>Что такое бесплатная юридическая помощь</w:t>
      </w:r>
      <w:r>
        <w:rPr>
          <w:b/>
          <w:sz w:val="28"/>
          <w:szCs w:val="28"/>
        </w:rPr>
        <w:t>?</w:t>
      </w:r>
    </w:p>
    <w:p w:rsidR="000236CF" w:rsidRPr="000236CF" w:rsidRDefault="000236CF" w:rsidP="00186BD5">
      <w:pPr>
        <w:jc w:val="center"/>
        <w:rPr>
          <w:sz w:val="24"/>
          <w:szCs w:val="28"/>
        </w:rPr>
      </w:pPr>
      <w:r w:rsidRPr="000236CF">
        <w:rPr>
          <w:sz w:val="24"/>
          <w:szCs w:val="28"/>
        </w:rPr>
        <w:t>Обеспечение доступности квалифицированной юридической помощи – одна из важнейших социальных задач государства.</w:t>
      </w:r>
    </w:p>
    <w:p w:rsidR="000236CF" w:rsidRPr="000236CF" w:rsidRDefault="000236CF" w:rsidP="00186BD5">
      <w:pPr>
        <w:jc w:val="center"/>
        <w:rPr>
          <w:sz w:val="24"/>
          <w:szCs w:val="28"/>
        </w:rPr>
      </w:pPr>
      <w:r w:rsidRPr="000236CF">
        <w:rPr>
          <w:sz w:val="24"/>
          <w:szCs w:val="28"/>
        </w:rPr>
        <w:t>В целях ее реализации 21 ноября 2011 г.  принят  Федеральный закон № 324-ФЗ «О бесплатной юридической помощи в Российской Федерации» (далее – Федеральный закон). Он направлен на создание условий для получения бесплатной юридической помощи малоимущими и иными социально незащищенными категориями граждан.</w:t>
      </w:r>
    </w:p>
    <w:p w:rsidR="000236CF" w:rsidRDefault="000236CF" w:rsidP="000236CF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7114" cy="315620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05" cy="3166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6CF" w:rsidRPr="000236CF" w:rsidRDefault="000236CF" w:rsidP="00186BD5">
      <w:pPr>
        <w:jc w:val="center"/>
        <w:rPr>
          <w:b/>
          <w:bCs/>
          <w:sz w:val="28"/>
          <w:szCs w:val="28"/>
        </w:rPr>
      </w:pPr>
      <w:r w:rsidRPr="000236CF">
        <w:rPr>
          <w:b/>
          <w:bCs/>
          <w:sz w:val="28"/>
          <w:szCs w:val="28"/>
        </w:rPr>
        <w:lastRenderedPageBreak/>
        <w:t>Как работает бесплатная правовая помощь в России</w:t>
      </w:r>
    </w:p>
    <w:p w:rsidR="000236CF" w:rsidRPr="00186BD5" w:rsidRDefault="000236CF" w:rsidP="00186BD5">
      <w:pPr>
        <w:jc w:val="center"/>
        <w:rPr>
          <w:sz w:val="24"/>
          <w:szCs w:val="28"/>
        </w:rPr>
      </w:pPr>
      <w:r w:rsidRPr="00186BD5">
        <w:rPr>
          <w:bCs/>
          <w:sz w:val="24"/>
          <w:szCs w:val="28"/>
        </w:rPr>
        <w:t xml:space="preserve">В День правовой помощи детям адвокаты бесплатно проконсультируют россиян по вопросам защиты прав несовершеннолетних. По такому случаю Право.ru рассказывает, какие формы бесплатной юридической помощи доступны гражданам, кто и сколько платит адвокатам, которые ее оказывают, и почему Минюст хочет открыть больше государственных </w:t>
      </w:r>
      <w:proofErr w:type="spellStart"/>
      <w:r w:rsidRPr="00186BD5">
        <w:rPr>
          <w:bCs/>
          <w:sz w:val="24"/>
          <w:szCs w:val="28"/>
        </w:rPr>
        <w:t>юрбюро</w:t>
      </w:r>
      <w:proofErr w:type="spellEnd"/>
      <w:r w:rsidRPr="00186BD5">
        <w:rPr>
          <w:bCs/>
          <w:sz w:val="24"/>
          <w:szCs w:val="28"/>
        </w:rPr>
        <w:t>, а адвокатура против. Также мы узнали, какие проблемы здесь есть и как их решить. В частности, защитник должен организовать консультацию, но не может заранее проверить, есть ли у лица право на бесплатную помощь.</w:t>
      </w:r>
    </w:p>
    <w:p w:rsidR="00433595" w:rsidRDefault="004969BF"/>
    <w:p w:rsidR="00186BD5" w:rsidRDefault="00186BD5">
      <w:r>
        <w:rPr>
          <w:noProof/>
          <w:lang w:eastAsia="ru-RU"/>
        </w:rPr>
        <w:drawing>
          <wp:inline distT="0" distB="0" distL="0" distR="0">
            <wp:extent cx="2958522" cy="25799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53" cy="2595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BD5" w:rsidRPr="00186BD5" w:rsidRDefault="00186BD5" w:rsidP="00186BD5">
      <w:pPr>
        <w:jc w:val="center"/>
        <w:rPr>
          <w:sz w:val="24"/>
        </w:rPr>
      </w:pPr>
      <w:r w:rsidRPr="00186BD5">
        <w:rPr>
          <w:sz w:val="24"/>
        </w:rPr>
        <w:lastRenderedPageBreak/>
        <w:t>СОГБПОУ «Сафоновский индустриально-технологический техникум»</w:t>
      </w:r>
    </w:p>
    <w:p w:rsidR="00186BD5" w:rsidRDefault="00186BD5"/>
    <w:p w:rsidR="00186BD5" w:rsidRDefault="00186BD5" w:rsidP="00186BD5">
      <w:pPr>
        <w:jc w:val="center"/>
      </w:pPr>
    </w:p>
    <w:p w:rsidR="00186BD5" w:rsidRPr="00186BD5" w:rsidRDefault="00186BD5" w:rsidP="00186BD5">
      <w:pPr>
        <w:jc w:val="center"/>
        <w:rPr>
          <w:i/>
          <w:sz w:val="44"/>
        </w:rPr>
      </w:pPr>
      <w:r w:rsidRPr="00186BD5">
        <w:rPr>
          <w:i/>
          <w:sz w:val="44"/>
        </w:rPr>
        <w:t>юридическая помощь для несовершеннолетних</w:t>
      </w:r>
    </w:p>
    <w:p w:rsidR="00186BD5" w:rsidRDefault="00186BD5" w:rsidP="00186BD5">
      <w:pPr>
        <w:jc w:val="center"/>
        <w:rPr>
          <w:sz w:val="44"/>
        </w:rPr>
      </w:pPr>
      <w:r>
        <w:rPr>
          <w:noProof/>
          <w:sz w:val="44"/>
          <w:lang w:eastAsia="ru-RU"/>
        </w:rPr>
        <w:drawing>
          <wp:inline distT="0" distB="0" distL="0" distR="0">
            <wp:extent cx="2732315" cy="20023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59" cy="2063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BD5" w:rsidRDefault="00186BD5" w:rsidP="00186BD5">
      <w:pPr>
        <w:jc w:val="center"/>
        <w:rPr>
          <w:sz w:val="44"/>
        </w:rPr>
      </w:pPr>
    </w:p>
    <w:p w:rsidR="00186BD5" w:rsidRDefault="00186BD5" w:rsidP="00186BD5">
      <w:pPr>
        <w:jc w:val="center"/>
        <w:rPr>
          <w:sz w:val="44"/>
        </w:rPr>
      </w:pPr>
    </w:p>
    <w:p w:rsidR="00186BD5" w:rsidRDefault="00186BD5" w:rsidP="00186BD5">
      <w:pPr>
        <w:jc w:val="center"/>
        <w:rPr>
          <w:sz w:val="44"/>
        </w:rPr>
      </w:pPr>
    </w:p>
    <w:p w:rsidR="00186BD5" w:rsidRDefault="00186BD5" w:rsidP="00186BD5">
      <w:pPr>
        <w:jc w:val="center"/>
        <w:rPr>
          <w:sz w:val="24"/>
        </w:rPr>
      </w:pPr>
    </w:p>
    <w:p w:rsidR="00186BD5" w:rsidRDefault="00186BD5" w:rsidP="00186BD5">
      <w:pPr>
        <w:jc w:val="center"/>
        <w:rPr>
          <w:sz w:val="24"/>
        </w:rPr>
      </w:pPr>
      <w:r w:rsidRPr="00186BD5">
        <w:rPr>
          <w:sz w:val="24"/>
        </w:rPr>
        <w:t>Сафоново</w:t>
      </w:r>
    </w:p>
    <w:p w:rsidR="00186BD5" w:rsidRDefault="00312CBA" w:rsidP="00186BD5">
      <w:pPr>
        <w:jc w:val="center"/>
        <w:rPr>
          <w:sz w:val="24"/>
        </w:rPr>
      </w:pPr>
      <w:r>
        <w:rPr>
          <w:sz w:val="24"/>
        </w:rPr>
        <w:t>2023</w:t>
      </w:r>
      <w:bookmarkStart w:id="0" w:name="_GoBack"/>
      <w:bookmarkEnd w:id="0"/>
    </w:p>
    <w:p w:rsidR="00186BD5" w:rsidRPr="00186BD5" w:rsidRDefault="00186BD5" w:rsidP="00186BD5">
      <w:pPr>
        <w:jc w:val="center"/>
        <w:rPr>
          <w:b/>
          <w:bCs/>
          <w:sz w:val="28"/>
        </w:rPr>
      </w:pPr>
      <w:proofErr w:type="spellStart"/>
      <w:r w:rsidRPr="00186BD5">
        <w:rPr>
          <w:b/>
          <w:bCs/>
          <w:sz w:val="28"/>
        </w:rPr>
        <w:lastRenderedPageBreak/>
        <w:t>Бесплатнаяюрпомощь</w:t>
      </w:r>
      <w:proofErr w:type="spellEnd"/>
      <w:r w:rsidRPr="00186BD5">
        <w:rPr>
          <w:b/>
          <w:bCs/>
          <w:sz w:val="28"/>
        </w:rPr>
        <w:t xml:space="preserve"> круглый год</w:t>
      </w:r>
    </w:p>
    <w:p w:rsidR="00186BD5" w:rsidRPr="00186BD5" w:rsidRDefault="00186BD5" w:rsidP="00186BD5">
      <w:pPr>
        <w:jc w:val="center"/>
        <w:rPr>
          <w:sz w:val="24"/>
        </w:rPr>
      </w:pPr>
      <w:r w:rsidRPr="00186BD5">
        <w:rPr>
          <w:sz w:val="24"/>
        </w:rPr>
        <w:t xml:space="preserve">На основании Федерального закона «О бесплатной юридической помощи» ее могут оказывать юридические бюро и сотрудничающие с региональными властями адвокатские образования, а еще юридические клиники при вузах. Кроме того, на основании принципа </w:t>
      </w:r>
      <w:proofErr w:type="spellStart"/>
      <w:r w:rsidRPr="00186BD5">
        <w:rPr>
          <w:sz w:val="24"/>
        </w:rPr>
        <w:t>probono</w:t>
      </w:r>
      <w:proofErr w:type="spellEnd"/>
      <w:r w:rsidRPr="00186BD5">
        <w:rPr>
          <w:sz w:val="24"/>
        </w:rPr>
        <w:t xml:space="preserve"> (благотворительность) некоторые частные бюро и фирмы помогают нуждающимся на добровольных </w:t>
      </w:r>
      <w:proofErr w:type="spellStart"/>
      <w:r w:rsidRPr="00186BD5">
        <w:rPr>
          <w:sz w:val="24"/>
        </w:rPr>
        <w:t>началах</w:t>
      </w:r>
      <w:proofErr w:type="gramStart"/>
      <w:r w:rsidRPr="00186BD5">
        <w:rPr>
          <w:sz w:val="24"/>
        </w:rPr>
        <w:t>.Н</w:t>
      </w:r>
      <w:proofErr w:type="gramEnd"/>
      <w:r w:rsidRPr="00186BD5">
        <w:rPr>
          <w:sz w:val="24"/>
        </w:rPr>
        <w:t>а</w:t>
      </w:r>
      <w:proofErr w:type="spellEnd"/>
      <w:r w:rsidRPr="00186BD5">
        <w:rPr>
          <w:sz w:val="24"/>
        </w:rPr>
        <w:t xml:space="preserve"> постоянной основе по закону бесплатную юридическую помощь оказывают детям-инвалидам, не достигшим совершеннолетия сиротам и их законным представителям.</w:t>
      </w:r>
    </w:p>
    <w:p w:rsidR="00186BD5" w:rsidRDefault="00186BD5" w:rsidP="00186BD5">
      <w:pPr>
        <w:jc w:val="center"/>
        <w:rPr>
          <w:sz w:val="4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817810" cy="33528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40" cy="337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BD5" w:rsidRDefault="00186BD5" w:rsidP="00186BD5">
      <w:pPr>
        <w:jc w:val="center"/>
        <w:rPr>
          <w:b/>
          <w:bCs/>
          <w:sz w:val="32"/>
        </w:rPr>
      </w:pPr>
      <w:r w:rsidRPr="00186BD5">
        <w:rPr>
          <w:b/>
          <w:bCs/>
          <w:sz w:val="32"/>
        </w:rPr>
        <w:lastRenderedPageBreak/>
        <w:t>Кто и как оказывает бесплатную юридическую помощь</w:t>
      </w:r>
    </w:p>
    <w:p w:rsidR="00186BD5" w:rsidRPr="00186BD5" w:rsidRDefault="00186BD5" w:rsidP="00186BD5">
      <w:pPr>
        <w:jc w:val="center"/>
        <w:rPr>
          <w:bCs/>
          <w:sz w:val="24"/>
        </w:rPr>
      </w:pPr>
      <w:r w:rsidRPr="00186BD5">
        <w:rPr>
          <w:bCs/>
          <w:sz w:val="24"/>
        </w:rPr>
        <w:t>Помочь могут как уже существующие адвокатские образования, так и специально созданные государственные юридические бюро. В большинстве случаев эту функцию выполняют адвокаты (59 регионов), только в трех регионах власти полностью полагаются на государственные бюро, а 18 субъектов совмещают оба подхода</w:t>
      </w:r>
    </w:p>
    <w:p w:rsidR="00186BD5" w:rsidRPr="00186BD5" w:rsidRDefault="00186BD5" w:rsidP="00186BD5">
      <w:pPr>
        <w:jc w:val="center"/>
        <w:rPr>
          <w:bCs/>
          <w:sz w:val="24"/>
        </w:rPr>
      </w:pPr>
      <w:r w:rsidRPr="00186BD5">
        <w:rPr>
          <w:bCs/>
          <w:sz w:val="24"/>
        </w:rPr>
        <w:t>Как рассказал вице-президент АП Москвы Сергей Зубков, Мосгордума вносит большой вклад в развитие института бесплатной юридической помощи в столице. Адвокаты помогают депутатам вести прием населения в общественных приемных. С 2017-го АП Москвы и столичная дума сотрудничают в сфере правовой помощи участникам программы реновации.</w:t>
      </w:r>
    </w:p>
    <w:p w:rsidR="00186BD5" w:rsidRDefault="00186BD5" w:rsidP="00186BD5">
      <w:pPr>
        <w:jc w:val="center"/>
        <w:rPr>
          <w:sz w:val="44"/>
        </w:rPr>
      </w:pPr>
      <w:r w:rsidRPr="00186BD5">
        <w:rPr>
          <w:bCs/>
          <w:sz w:val="24"/>
        </w:rPr>
        <w:t>Оплату труда адвокатов по такой системе производят региональные власти в соответствии с принятыми ими актами. Порядок оплаты и подтверждающие документы разные. «Адвокаты зачастую не</w:t>
      </w:r>
    </w:p>
    <w:p w:rsidR="00186BD5" w:rsidRDefault="008F7E15" w:rsidP="00186BD5">
      <w:pPr>
        <w:jc w:val="center"/>
        <w:rPr>
          <w:sz w:val="44"/>
        </w:rPr>
      </w:pPr>
      <w:r w:rsidRPr="00186BD5">
        <w:rPr>
          <w:bCs/>
          <w:sz w:val="24"/>
        </w:rPr>
        <w:t>собирают необходимые документы для оплаты, считают, что это более трудоемко</w:t>
      </w:r>
    </w:p>
    <w:p w:rsidR="00186BD5" w:rsidRDefault="00186BD5" w:rsidP="00186BD5">
      <w:pPr>
        <w:jc w:val="center"/>
        <w:rPr>
          <w:sz w:val="24"/>
        </w:rPr>
      </w:pPr>
    </w:p>
    <w:p w:rsidR="00186BD5" w:rsidRPr="00186BD5" w:rsidRDefault="00186BD5" w:rsidP="00186BD5">
      <w:pPr>
        <w:jc w:val="center"/>
        <w:rPr>
          <w:bCs/>
          <w:sz w:val="24"/>
        </w:rPr>
      </w:pPr>
      <w:r w:rsidRPr="00186BD5">
        <w:rPr>
          <w:bCs/>
          <w:sz w:val="24"/>
        </w:rPr>
        <w:lastRenderedPageBreak/>
        <w:t>, чем оказать бесплатную помощь», — отмечает вице-президент Федеральной палаты адвокатов Геннадий Шаров. </w:t>
      </w:r>
    </w:p>
    <w:p w:rsidR="00186BD5" w:rsidRDefault="00186BD5" w:rsidP="00186BD5">
      <w:pPr>
        <w:jc w:val="center"/>
        <w:rPr>
          <w:b/>
          <w:bCs/>
          <w:sz w:val="24"/>
        </w:rPr>
      </w:pPr>
      <w:r w:rsidRPr="00186BD5">
        <w:rPr>
          <w:b/>
          <w:bCs/>
          <w:sz w:val="24"/>
        </w:rPr>
        <w:t>По закону адвокат должен предоставить по каждому случаю отчет с приложением копий документов, подтверждающих право клиента на такую помощь. Регионы могут устанавливать дополнительные требования к такой отчетности. </w:t>
      </w:r>
    </w:p>
    <w:p w:rsidR="00186BD5" w:rsidRPr="00186BD5" w:rsidRDefault="00186BD5" w:rsidP="00186BD5">
      <w:pPr>
        <w:rPr>
          <w:b/>
          <w:bCs/>
          <w:sz w:val="28"/>
        </w:rPr>
      </w:pPr>
      <w:r w:rsidRPr="00186BD5">
        <w:rPr>
          <w:b/>
          <w:bCs/>
          <w:sz w:val="28"/>
        </w:rPr>
        <w:t>Перечень документов, необходимых при обращении за бесплатной юридической помощью</w:t>
      </w:r>
    </w:p>
    <w:p w:rsidR="00186BD5" w:rsidRPr="00186BD5" w:rsidRDefault="00186BD5" w:rsidP="00186BD5">
      <w:pPr>
        <w:jc w:val="center"/>
        <w:rPr>
          <w:bCs/>
          <w:sz w:val="24"/>
        </w:rPr>
      </w:pPr>
      <w:r w:rsidRPr="00186BD5">
        <w:rPr>
          <w:bCs/>
          <w:sz w:val="24"/>
        </w:rPr>
        <w:t>При обращении за бесплатной юридической помощью гражданину необходимо иметь при себе пакет документов, подтверждающих его право на получение такой помощи. Поскольку организация деятельности участников систем бесплатной юридической помощи относится к компетенции субъектов Российской Федерации и регулируется принятыми во исполнение Федерального закона нормативными актами субъектов, перечень необходимых документов может несколько отличаться в различных регионах. Более подробная информация – на сайтах территориальных органов Минюста России.</w:t>
      </w:r>
    </w:p>
    <w:p w:rsidR="00186BD5" w:rsidRDefault="00186BD5" w:rsidP="00186BD5">
      <w:pPr>
        <w:jc w:val="center"/>
        <w:rPr>
          <w:b/>
          <w:bCs/>
          <w:sz w:val="24"/>
        </w:rPr>
      </w:pPr>
    </w:p>
    <w:p w:rsidR="00186BD5" w:rsidRPr="00186BD5" w:rsidRDefault="00186BD5" w:rsidP="00186BD5">
      <w:pPr>
        <w:jc w:val="center"/>
        <w:rPr>
          <w:sz w:val="24"/>
        </w:rPr>
      </w:pPr>
    </w:p>
    <w:sectPr w:rsidR="00186BD5" w:rsidRPr="00186BD5" w:rsidSect="000236CF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36CF"/>
    <w:rsid w:val="000236CF"/>
    <w:rsid w:val="00186BD5"/>
    <w:rsid w:val="00312CBA"/>
    <w:rsid w:val="0044006C"/>
    <w:rsid w:val="004969BF"/>
    <w:rsid w:val="006E0E21"/>
    <w:rsid w:val="008F7E15"/>
    <w:rsid w:val="00C1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BD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BD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79772</dc:creator>
  <cp:keywords/>
  <dc:description/>
  <cp:lastModifiedBy>uzer3</cp:lastModifiedBy>
  <cp:revision>3</cp:revision>
  <dcterms:created xsi:type="dcterms:W3CDTF">2021-12-28T15:30:00Z</dcterms:created>
  <dcterms:modified xsi:type="dcterms:W3CDTF">2023-03-17T07:26:00Z</dcterms:modified>
</cp:coreProperties>
</file>