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42" w:rsidRPr="00052AF8" w:rsidRDefault="00B24F42" w:rsidP="00B24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052AF8">
        <w:rPr>
          <w:rFonts w:ascii="Times New Roman" w:hAnsi="Times New Roman"/>
          <w:b/>
          <w:sz w:val="28"/>
          <w:szCs w:val="28"/>
          <w:u w:val="single"/>
        </w:rPr>
        <w:t>Основы безопасности и правила поведения на железной дороге</w:t>
      </w:r>
    </w:p>
    <w:bookmarkEnd w:id="0"/>
    <w:p w:rsidR="00B24F42" w:rsidRDefault="00B24F42" w:rsidP="00B24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F42" w:rsidRDefault="00B24F42" w:rsidP="00B24F4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целью проведения профилактической работы с несовершеннолетними является профилактика случаев детского травматизма на территории объектов инфраструктуры железной дороги и оказание помощи педагогам общеобразовательных организаций в подготовке и проведении занятий и уроков безопасности по теме: «Основы безопасности и правила поведения на железной дороге». Несмотря на принимаемые меры по уменьшению случаев травматизма и смертности на объектах железной дороги дети продолжают получать тяжелые травмы, в том числе и со смертельным исходом.</w:t>
      </w:r>
    </w:p>
    <w:p w:rsidR="00B24F42" w:rsidRDefault="00B24F42" w:rsidP="00B24F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4F42" w:rsidRDefault="00B24F42" w:rsidP="00B24F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из нас приходится сталкиваться с железной дорогой. Одним чаще, другим реже. Особенно часто сталкиваются с железной дорогой взрослые и дети, проживающие вблизи от нее. Многие из учеников пользуются железнодорожным транспортом, или пересекают железнодорожные пути ежедневно при следовании в школу, на тренировку, в кино и т.д.</w:t>
      </w:r>
    </w:p>
    <w:p w:rsidR="00B24F42" w:rsidRDefault="00B24F42" w:rsidP="00B24F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Железная дорога – зона повышенной опасности и каждому человеку нужно обязательно знать элементарные правила поведения в зоне железной дороги. От этого зависит его жизнь и судьба, а также его родных и близких. Из-за несоблюдения требований личной безопасности, неосторожности и поспешности гибнут люди. </w:t>
      </w:r>
    </w:p>
    <w:p w:rsidR="00B24F42" w:rsidRDefault="00B24F42" w:rsidP="00B24F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из детей ищут приключения, причем в самых не подходящих для таких забав местах. Например, на железной дороге.</w:t>
      </w:r>
    </w:p>
    <w:p w:rsidR="00B24F42" w:rsidRDefault="00B24F42" w:rsidP="00B24F4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Шалости детей, накладывающих посторонние предметы на железнодорожные пути, бросающих камни в пассажирские поезда, электрички и локомотивы приводят к получению различной тяжести травм пассажиров, к сбоям в движении поездов и создают угрозу безопасности движения поездов, а также получению травм самими детьми. </w:t>
      </w:r>
    </w:p>
    <w:p w:rsidR="00B24F42" w:rsidRDefault="00B24F42" w:rsidP="00B24F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показывают материалы расследований несчастных случаев – основными причинами получения травм гражданами являются грубые нарушения ими Правил безопасности на железнодорожном транспорте. Это хождение по путям в неустановленных местах (особенно, в наушниках и капюшонах), неоправданная ничем спешка и беспечность, нежелание пользоваться пешеходными мостами, тоннелями и настилами (зачастую граждане прыгают с платформ на железнодорожные пути, в целях экономии времени), а порой и незнание правил безопасности на железнодорожном транспорте.</w:t>
      </w:r>
    </w:p>
    <w:p w:rsidR="00B24F42" w:rsidRDefault="00B24F42" w:rsidP="00B24F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Чаще несчастные случаи происходят тогда, когда железнодорожное полотно используется как пешеходные дорожки (так называемые «народные тропы»), что категорически ЗАПРЕЩЕНО. Поэтому каждый человек, находящийся вблизи железной дороги, должен проявлять повышенную бдительность. </w:t>
      </w:r>
    </w:p>
    <w:p w:rsidR="00B24F42" w:rsidRDefault="00B24F42" w:rsidP="00B24F42">
      <w:pPr>
        <w:pStyle w:val="4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причинами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граждан железнодорожным подвижным составом и поражения электротоком контактной сети являются незнание и нарушение правил безопасности, установленных на железнодорожном транспорте, отсутствие контроля родителей за местонахождением своих детей.</w:t>
      </w:r>
    </w:p>
    <w:p w:rsidR="00F75828" w:rsidRDefault="00B24F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обратить особое внимание на участившиеся случаи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подростков, которые слушают музыку в наушниках, находясь в зоне повышенной опасности. Такое отношение приводит к трагическим последствиям.</w:t>
      </w:r>
    </w:p>
    <w:p w:rsidR="00B24F42" w:rsidRDefault="00B24F42" w:rsidP="00B24F42">
      <w:pPr>
        <w:pStyle w:val="4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обратить внимание на распространение таких движений,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руфрайдинг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молодые люди, в том числе и несовершеннолетние, ездят на крышах электропоездов,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межвагонных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сцепках, записывая себя на видеокамеры, и выкладывают отснятые сюжеты на своих сайтах, страницах социальных сетей и в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Следует отметить, что, залезая на крыши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подвижного состава, курсирующего по железной дороге молодые люди подвергают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жизнь смертельной опасности дважды, как в результате падения с подвижного состава, так и при получении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поражения электротоком контактной сети.</w:t>
      </w:r>
    </w:p>
    <w:p w:rsidR="00B24F42" w:rsidRDefault="00B24F42" w:rsidP="00B24F42">
      <w:pPr>
        <w:pStyle w:val="4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Московской железной дороги, пролегающей по территории  Смоленской области, эксплуатируется контактная сеть переменного тока, с напряжением в контактном проводе 27500 Вольт.</w:t>
      </w:r>
    </w:p>
    <w:p w:rsidR="00B24F42" w:rsidRDefault="00B24F42" w:rsidP="00B24F4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Поезда по железным дорогам в Смоленской области следуют со скоростью от 60 до 160 км/час.</w:t>
      </w:r>
    </w:p>
    <w:p w:rsidR="00B24F42" w:rsidRDefault="00B24F42" w:rsidP="00B24F4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i/>
          <w:sz w:val="28"/>
          <w:szCs w:val="28"/>
        </w:rPr>
        <w:t>Справочно: высокоскоростное сообщение выполняет электропоезд «Ласточка», его с</w:t>
      </w:r>
      <w:r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редняя </w:t>
      </w:r>
      <w:r>
        <w:rPr>
          <w:rFonts w:ascii="Times New Roman" w:hAnsi="Times New Roman"/>
          <w:bCs/>
          <w:i/>
          <w:color w:val="222222"/>
          <w:sz w:val="28"/>
          <w:szCs w:val="28"/>
          <w:shd w:val="clear" w:color="auto" w:fill="FFFFFF"/>
        </w:rPr>
        <w:t>скорость</w:t>
      </w:r>
      <w:r>
        <w:rPr>
          <w:rFonts w:ascii="Times New Roman" w:hAnsi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на направлении Москва-Смоленск-Минск и в обратном направлении  - до 160 км/ч. </w:t>
      </w:r>
      <w:r>
        <w:rPr>
          <w:rFonts w:ascii="Times New Roman" w:hAnsi="Times New Roman"/>
          <w:bCs/>
          <w:i/>
          <w:sz w:val="28"/>
          <w:szCs w:val="28"/>
        </w:rPr>
        <w:t xml:space="preserve">Если взять максимальную скорость, то по расчету поезд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за 1 мин пройдет  около 2,7 км, а за 1 секунду -  44,4 м. </w:t>
      </w:r>
      <w:r>
        <w:rPr>
          <w:rFonts w:ascii="Times New Roman" w:hAnsi="Times New Roman"/>
          <w:bCs/>
          <w:i/>
          <w:sz w:val="28"/>
          <w:szCs w:val="28"/>
        </w:rPr>
        <w:t>Неожиданное появление человека на путях может привести к несчастному случаю и нарушению движения поездов, а резкое торможение к крушению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поезда с гибелью многих людей</w:t>
      </w:r>
      <w:r>
        <w:rPr>
          <w:rFonts w:ascii="Times New Roman" w:hAnsi="Times New Roman"/>
          <w:bCs/>
          <w:i/>
          <w:color w:val="FF0000"/>
          <w:sz w:val="28"/>
          <w:szCs w:val="28"/>
        </w:rPr>
        <w:t xml:space="preserve">. </w:t>
      </w:r>
    </w:p>
    <w:p w:rsidR="00B24F42" w:rsidRDefault="00B24F42" w:rsidP="00B24F4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Если идти по путям, то можно оказаться между двумя встречными поездами и человека может затянуть под колеса поезда воздушным вихрем, и он погибнет. </w:t>
      </w:r>
    </w:p>
    <w:p w:rsidR="00B24F42" w:rsidRDefault="00B24F42" w:rsidP="00B24F4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Железная дорога - не место для прогулок! </w:t>
      </w:r>
    </w:p>
    <w:p w:rsidR="00B24F42" w:rsidRDefault="00B24F42"/>
    <w:sectPr w:rsidR="00B24F42" w:rsidSect="00052AF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93"/>
    <w:rsid w:val="00052AF8"/>
    <w:rsid w:val="000809EC"/>
    <w:rsid w:val="00843793"/>
    <w:rsid w:val="00B24F42"/>
    <w:rsid w:val="00F7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B24F42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4F4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B24F42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4F4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2023-05-20T05:32:00Z</dcterms:created>
  <dcterms:modified xsi:type="dcterms:W3CDTF">2023-05-22T02:59:00Z</dcterms:modified>
</cp:coreProperties>
</file>